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5F2A" w14:textId="72D28444" w:rsidR="003B2B17" w:rsidRPr="003B2B17" w:rsidRDefault="003B2B17" w:rsidP="00B85FAA">
      <w:pPr>
        <w:pStyle w:val="Heading1"/>
      </w:pPr>
      <w:r w:rsidRPr="003B2B17">
        <w:t xml:space="preserve">Transition Plan Report Instructions </w:t>
      </w:r>
    </w:p>
    <w:p w14:paraId="5F80966A" w14:textId="77777777" w:rsidR="003B2B17" w:rsidRPr="003B2B17" w:rsidRDefault="003B2B17" w:rsidP="00B85FAA">
      <w:pPr>
        <w:pStyle w:val="Heading2"/>
      </w:pPr>
      <w:r w:rsidRPr="003B2B17">
        <w:t>Document Instructions</w:t>
      </w:r>
    </w:p>
    <w:p w14:paraId="63173746" w14:textId="77777777" w:rsidR="003B2B17" w:rsidRPr="003B2B17" w:rsidRDefault="003B2B17" w:rsidP="003B2B17">
      <w:pPr>
        <w:spacing w:after="240"/>
        <w:rPr>
          <w:rFonts w:cs="Frutiger LT Pro 45 Light"/>
          <w:i/>
          <w:color w:val="003765" w:themeColor="text2" w:themeShade="BF"/>
        </w:rPr>
      </w:pPr>
      <w:r w:rsidRPr="003B2B17">
        <w:rPr>
          <w:rFonts w:cs="Frutiger LT Pro 45 Light"/>
          <w:i/>
          <w:color w:val="003765" w:themeColor="text2" w:themeShade="BF"/>
        </w:rPr>
        <w:t xml:space="preserve">How to Use: This template is intended to provide a framework and ultimately help the agency develop the required transition plan narrative. </w:t>
      </w:r>
    </w:p>
    <w:p w14:paraId="0CB05F4F" w14:textId="2D36114A" w:rsidR="003B2B17" w:rsidRPr="003B2B17" w:rsidRDefault="003B2B17" w:rsidP="004C7B28">
      <w:pPr>
        <w:numPr>
          <w:ilvl w:val="0"/>
          <w:numId w:val="8"/>
        </w:numPr>
        <w:spacing w:after="240"/>
        <w:rPr>
          <w:rFonts w:cs="Frutiger LT Pro 45 Light"/>
          <w:i/>
          <w:color w:val="003765" w:themeColor="text2" w:themeShade="BF"/>
        </w:rPr>
      </w:pPr>
      <w:r w:rsidRPr="003B2B17">
        <w:rPr>
          <w:rFonts w:cs="Frutiger LT Pro 45 Light"/>
          <w:i/>
          <w:color w:val="003765" w:themeColor="text2" w:themeShade="BF"/>
        </w:rPr>
        <w:t>Sections written in</w:t>
      </w:r>
      <w:r w:rsidRPr="003B2B17">
        <w:rPr>
          <w:rFonts w:cs="Frutiger LT Pro 45 Light"/>
          <w:i/>
          <w:color w:val="FF0000"/>
        </w:rPr>
        <w:t xml:space="preserve"> </w:t>
      </w:r>
      <w:r w:rsidRPr="003B2B17">
        <w:rPr>
          <w:rFonts w:cs="Frutiger LT Pro 45 Light"/>
          <w:b/>
          <w:bCs/>
          <w:i/>
          <w:color w:val="FF0000"/>
        </w:rPr>
        <w:t>red</w:t>
      </w:r>
      <w:r w:rsidRPr="003B2B17">
        <w:rPr>
          <w:rFonts w:cs="Frutiger LT Pro 45 Light"/>
          <w:i/>
          <w:color w:val="FF0000"/>
        </w:rPr>
        <w:t xml:space="preserve"> </w:t>
      </w:r>
      <w:r w:rsidRPr="003B2B17">
        <w:rPr>
          <w:rFonts w:cs="Frutiger LT Pro 45 Light"/>
          <w:i/>
          <w:color w:val="003765" w:themeColor="text2" w:themeShade="BF"/>
        </w:rPr>
        <w:t xml:space="preserve">text should be updated with agency specific </w:t>
      </w:r>
      <w:r w:rsidR="003278D8" w:rsidRPr="003B2B17">
        <w:rPr>
          <w:rFonts w:cs="Frutiger LT Pro 45 Light"/>
          <w:i/>
          <w:color w:val="003765" w:themeColor="text2" w:themeShade="BF"/>
        </w:rPr>
        <w:t>language.</w:t>
      </w:r>
    </w:p>
    <w:p w14:paraId="65451C3C" w14:textId="77777777" w:rsidR="003B2B17" w:rsidRPr="003B2B17" w:rsidRDefault="003B2B17" w:rsidP="004C7B28">
      <w:pPr>
        <w:numPr>
          <w:ilvl w:val="0"/>
          <w:numId w:val="8"/>
        </w:numPr>
        <w:spacing w:after="240"/>
        <w:rPr>
          <w:rFonts w:cs="Frutiger LT Pro 45 Light"/>
          <w:i/>
          <w:color w:val="003765" w:themeColor="text2" w:themeShade="BF"/>
        </w:rPr>
      </w:pPr>
      <w:r w:rsidRPr="003B2B17">
        <w:rPr>
          <w:rFonts w:cs="Frutiger LT Pro 45 Light"/>
          <w:i/>
          <w:color w:val="003765" w:themeColor="text2" w:themeShade="BF"/>
        </w:rPr>
        <w:t xml:space="preserve">Sections written in blue text are provided to provide questions and prompts to consider when completing the corresponding section. </w:t>
      </w:r>
    </w:p>
    <w:p w14:paraId="51D39E3C" w14:textId="283E299B" w:rsidR="003B2B17" w:rsidRPr="003B2B17" w:rsidRDefault="003B2B17" w:rsidP="003B2B17">
      <w:pPr>
        <w:spacing w:after="240"/>
        <w:rPr>
          <w:rFonts w:cs="Frutiger LT Pro 45 Light"/>
          <w:b/>
          <w:i/>
          <w:color w:val="211D1E"/>
          <w:u w:val="single"/>
        </w:rPr>
      </w:pPr>
      <w:r w:rsidRPr="003B2B17">
        <w:rPr>
          <w:rFonts w:cs="Frutiger LT Pro 45 Light"/>
          <w:i/>
          <w:color w:val="211D1E"/>
        </w:rPr>
        <w:t xml:space="preserve"> </w:t>
      </w:r>
      <w:r w:rsidRPr="003B2B17">
        <w:rPr>
          <w:rFonts w:cs="Frutiger LT Pro 45 Light"/>
          <w:b/>
          <w:i/>
          <w:color w:val="211D1E"/>
          <w:highlight w:val="yellow"/>
          <w:u w:val="single"/>
        </w:rPr>
        <w:t xml:space="preserve">Delete all text in blue and change all text in </w:t>
      </w:r>
      <w:r w:rsidRPr="003B2B17">
        <w:rPr>
          <w:rFonts w:cs="Frutiger LT Pro 45 Light"/>
          <w:b/>
          <w:i/>
          <w:color w:val="FF0000"/>
          <w:highlight w:val="yellow"/>
          <w:u w:val="single"/>
        </w:rPr>
        <w:t>red</w:t>
      </w:r>
      <w:r w:rsidRPr="003B2B17">
        <w:rPr>
          <w:rFonts w:cs="Frutiger LT Pro 45 Light"/>
          <w:b/>
          <w:i/>
          <w:color w:val="211D1E"/>
          <w:highlight w:val="yellow"/>
          <w:u w:val="single"/>
        </w:rPr>
        <w:t xml:space="preserve"> to black once finalized by the </w:t>
      </w:r>
      <w:proofErr w:type="gramStart"/>
      <w:r w:rsidRPr="003B2B17">
        <w:rPr>
          <w:rFonts w:cs="Frutiger LT Pro 45 Light"/>
          <w:b/>
          <w:i/>
          <w:color w:val="211D1E"/>
          <w:highlight w:val="yellow"/>
          <w:u w:val="single"/>
        </w:rPr>
        <w:t>agency</w:t>
      </w:r>
      <w:proofErr w:type="gramEnd"/>
    </w:p>
    <w:p w14:paraId="0DD6BBDD" w14:textId="46769D9B" w:rsidR="003B2B17" w:rsidRPr="003B2B17" w:rsidRDefault="003B2B17" w:rsidP="00B85FAA">
      <w:pPr>
        <w:pStyle w:val="Heading2"/>
      </w:pPr>
      <w:r w:rsidRPr="003B2B17">
        <w:t xml:space="preserve">Element </w:t>
      </w:r>
      <w:r w:rsidR="003278D8" w:rsidRPr="003B2B17">
        <w:t>1: Fleet</w:t>
      </w:r>
      <w:r w:rsidRPr="003B2B17">
        <w:t xml:space="preserve"> Assessment Overview </w:t>
      </w:r>
    </w:p>
    <w:p w14:paraId="3279EAA4" w14:textId="22FC6917" w:rsidR="003B2B17" w:rsidRPr="003B2B17" w:rsidRDefault="003B2B17" w:rsidP="003B2B17">
      <w:pPr>
        <w:spacing w:after="240"/>
        <w:rPr>
          <w:rFonts w:cs="Frutiger LT Pro 45 Light"/>
          <w:color w:val="003765" w:themeColor="text2" w:themeShade="BF"/>
        </w:rPr>
      </w:pPr>
      <w:r w:rsidRPr="003B2B17">
        <w:rPr>
          <w:rFonts w:cs="Frutiger LT Pro 45 Light"/>
          <w:i/>
          <w:iCs/>
          <w:color w:val="003765" w:themeColor="text2" w:themeShade="BF"/>
        </w:rPr>
        <w:t xml:space="preserve">Demonstrate a long-term fleet management plan with a strategy for how the agency intends to use the current application and future acquisitions of the selected low or zero emission technology. </w:t>
      </w:r>
    </w:p>
    <w:p w14:paraId="3FEB1E36" w14:textId="48585A1E" w:rsidR="003B2B17" w:rsidRPr="003B2B17" w:rsidRDefault="003B2B17" w:rsidP="003B2B17">
      <w:pPr>
        <w:spacing w:after="240"/>
        <w:rPr>
          <w:rFonts w:cs="Frutiger LT Pro 45 Light"/>
          <w:i/>
          <w:color w:val="003765" w:themeColor="text2" w:themeShade="BF"/>
        </w:rPr>
      </w:pPr>
      <w:r w:rsidRPr="003B2B17">
        <w:rPr>
          <w:rFonts w:cs="Frutiger LT Pro 45 Light"/>
          <w:i/>
          <w:color w:val="003765" w:themeColor="text2" w:themeShade="BF"/>
        </w:rPr>
        <w:t xml:space="preserve">Note: Please confirm that the narrative description clearly reflects the </w:t>
      </w:r>
      <w:r w:rsidRPr="003B2B17">
        <w:rPr>
          <w:rFonts w:cs="Frutiger LT Pro 45 Light"/>
          <w:b/>
          <w:i/>
          <w:color w:val="003765" w:themeColor="text2" w:themeShade="BF"/>
        </w:rPr>
        <w:t>bus totals</w:t>
      </w:r>
      <w:r w:rsidRPr="003B2B17">
        <w:rPr>
          <w:rFonts w:cs="Frutiger LT Pro 45 Light"/>
          <w:i/>
          <w:color w:val="003765" w:themeColor="text2" w:themeShade="BF"/>
        </w:rPr>
        <w:t xml:space="preserve"> in the figures and tables that are created in the Transition Plan Template.</w:t>
      </w:r>
    </w:p>
    <w:p w14:paraId="314F570F" w14:textId="008604AC" w:rsidR="003B2B17" w:rsidRPr="003B2B17" w:rsidRDefault="003B2B17" w:rsidP="00B85FAA">
      <w:pPr>
        <w:pStyle w:val="Heading3"/>
      </w:pPr>
      <w:r w:rsidRPr="003B2B17">
        <w:t>Replacement Options</w:t>
      </w:r>
    </w:p>
    <w:p w14:paraId="6193C3C2" w14:textId="306DF0CF" w:rsidR="003B2B17" w:rsidRPr="003B2B17" w:rsidRDefault="003B2B17" w:rsidP="003B2B17">
      <w:pPr>
        <w:spacing w:after="240"/>
        <w:rPr>
          <w:rFonts w:cs="Frutiger LT Pro 45 Light"/>
          <w:b/>
          <w:bCs/>
          <w:color w:val="003765" w:themeColor="text2" w:themeShade="BF"/>
        </w:rPr>
      </w:pPr>
      <w:r w:rsidRPr="003B2B17">
        <w:rPr>
          <w:rFonts w:cs="Frutiger LT Pro 45 Light"/>
          <w:b/>
          <w:bCs/>
          <w:color w:val="003765" w:themeColor="text2" w:themeShade="BF"/>
        </w:rPr>
        <w:t xml:space="preserve">CHOOSE ONE PARAGRAPH FROM THE TWO OPTIONS BASED ON SERVICE NEEDS. </w:t>
      </w:r>
      <w:r w:rsidRPr="003B2B17">
        <w:rPr>
          <w:rFonts w:cs="Frutiger LT Pro 45 Light"/>
          <w:b/>
          <w:bCs/>
          <w:color w:val="003765" w:themeColor="text2" w:themeShade="BF"/>
          <w:highlight w:val="yellow"/>
        </w:rPr>
        <w:t>Delete all text that do not apply.</w:t>
      </w:r>
    </w:p>
    <w:p w14:paraId="6744DED5" w14:textId="04BC0321" w:rsidR="003B2B17" w:rsidRPr="003B2B17" w:rsidRDefault="003B2B17" w:rsidP="003B2B17">
      <w:pPr>
        <w:spacing w:after="240"/>
        <w:rPr>
          <w:rFonts w:cs="Frutiger LT Pro 45 Light"/>
          <w:b/>
          <w:bCs/>
          <w:color w:val="211D1E"/>
        </w:rPr>
      </w:pPr>
      <w:r w:rsidRPr="003B2B17">
        <w:rPr>
          <w:rFonts w:cs="Frutiger LT Pro 45 Light"/>
          <w:b/>
          <w:bCs/>
          <w:color w:val="003765" w:themeColor="text2" w:themeShade="BF"/>
        </w:rPr>
        <w:t>EXAMPLE TEXT FOR Annual ZEB Purchase Schedule PARAGRAPH:</w:t>
      </w:r>
      <w:r w:rsidRPr="003B2B17">
        <w:rPr>
          <w:rFonts w:cs="Frutiger LT Pro 45 Light"/>
          <w:b/>
          <w:bCs/>
          <w:color w:val="211D1E"/>
        </w:rPr>
        <w:t xml:space="preserve"> </w:t>
      </w:r>
      <w:r w:rsidRPr="003B2B17">
        <w:rPr>
          <w:rFonts w:cs="Frutiger LT Pro 45 Light"/>
          <w:b/>
          <w:bCs/>
          <w:color w:val="FF0000"/>
        </w:rPr>
        <w:t xml:space="preserve">Based on the Annual ZEB Purchase Schedule, &lt;Agency&gt; will begin procuring ZEBs in 20XX. After this time, &lt;Agency&gt; intends for all remaining procurements to be ZEBs until their fleet is fully transitioned.  &lt;Agency’s&gt; FYXX Low-No and Buses and Bus Facilities project(s) are reflected in the &lt;ordinal number&gt; procurement year.  </w:t>
      </w:r>
    </w:p>
    <w:p w14:paraId="6928CDF9" w14:textId="3BD0C45F" w:rsidR="003B2B17" w:rsidRPr="003B2B17" w:rsidRDefault="003B2B17" w:rsidP="003B2B17">
      <w:pPr>
        <w:spacing w:after="240"/>
        <w:rPr>
          <w:rFonts w:cs="Frutiger LT Pro 45 Light"/>
          <w:b/>
          <w:bCs/>
          <w:color w:val="003765" w:themeColor="text2" w:themeShade="BF"/>
        </w:rPr>
      </w:pPr>
      <w:r w:rsidRPr="003B2B17">
        <w:rPr>
          <w:rFonts w:cs="Frutiger LT Pro 45 Light"/>
          <w:color w:val="003765" w:themeColor="text2" w:themeShade="BF"/>
        </w:rPr>
        <w:t>It is important to include the first sentence of the above paragraph to indicate how the agency intends to use the current application and future acquisitions.</w:t>
      </w:r>
    </w:p>
    <w:p w14:paraId="15ACA138" w14:textId="530A3542" w:rsidR="003B2B17" w:rsidRPr="003B2B17" w:rsidRDefault="003B2B17" w:rsidP="00B85FAA">
      <w:pPr>
        <w:pStyle w:val="Heading3"/>
      </w:pPr>
      <w:r w:rsidRPr="003B2B17">
        <w:t xml:space="preserve">Key Results </w:t>
      </w:r>
    </w:p>
    <w:p w14:paraId="2AE61F9B" w14:textId="49AA04BC" w:rsidR="003B2B17" w:rsidRPr="003B2B17" w:rsidRDefault="003B2B17" w:rsidP="003B2B17">
      <w:pPr>
        <w:spacing w:after="240"/>
        <w:rPr>
          <w:rFonts w:cs="Frutiger LT Pro 45 Light"/>
          <w:color w:val="003765" w:themeColor="text2" w:themeShade="BF"/>
        </w:rPr>
      </w:pPr>
      <w:r w:rsidRPr="003B2B17">
        <w:rPr>
          <w:rFonts w:cs="Frutiger LT Pro 45 Light"/>
          <w:color w:val="003765" w:themeColor="text2" w:themeShade="BF"/>
        </w:rPr>
        <w:t>State or describe what years in Figure 1 include procurements in progress.</w:t>
      </w:r>
    </w:p>
    <w:p w14:paraId="0715FA36" w14:textId="3A6E2B9C" w:rsidR="003B2B17" w:rsidRPr="003B2B17" w:rsidRDefault="003B2B17" w:rsidP="003B2B17">
      <w:pPr>
        <w:spacing w:after="240"/>
        <w:rPr>
          <w:rFonts w:cs="Frutiger LT Pro 45 Light"/>
          <w:b/>
          <w:color w:val="003765" w:themeColor="text2" w:themeShade="BF"/>
        </w:rPr>
      </w:pPr>
      <w:r w:rsidRPr="003B2B17">
        <w:rPr>
          <w:rFonts w:cs="Frutiger LT Pro 45 Light"/>
          <w:color w:val="003765" w:themeColor="text2" w:themeShade="BF"/>
        </w:rPr>
        <w:t xml:space="preserve">Copy over “Projected Annual Bus Purchases </w:t>
      </w:r>
      <w:r w:rsidR="0019436E" w:rsidRPr="0019436E">
        <w:rPr>
          <w:rFonts w:cs="Frutiger LT Pro 45 Light"/>
          <w:color w:val="003765" w:themeColor="text2" w:themeShade="BF"/>
        </w:rPr>
        <w:t>Graph”</w:t>
      </w:r>
      <w:r w:rsidRPr="003B2B17">
        <w:rPr>
          <w:rFonts w:cs="Frutiger LT Pro 45 Light"/>
          <w:color w:val="003765" w:themeColor="text2" w:themeShade="BF"/>
        </w:rPr>
        <w:t xml:space="preserve"> from your Fleet Composition Outputs tab Virginia DRPT Procurement Tool – (This is Figure 1- Projected Annual Bus Purchases)</w:t>
      </w:r>
    </w:p>
    <w:p w14:paraId="712CAE19" w14:textId="77777777" w:rsidR="003B2B17" w:rsidRPr="003B2B17" w:rsidRDefault="003B2B17" w:rsidP="003B2B17">
      <w:pPr>
        <w:spacing w:after="240"/>
        <w:rPr>
          <w:rFonts w:cs="Frutiger LT Pro 45 Light"/>
          <w:color w:val="003765" w:themeColor="text2" w:themeShade="BF"/>
        </w:rPr>
      </w:pPr>
      <w:r w:rsidRPr="003B2B17">
        <w:rPr>
          <w:rFonts w:cs="Frutiger LT Pro 45 Light"/>
          <w:color w:val="003765" w:themeColor="text2" w:themeShade="BF"/>
        </w:rPr>
        <w:t xml:space="preserve">Copy over “Annual Fleet Composition” from your Fleet Composition Outputs tab in the Virginia DRPT Procurement Tool </w:t>
      </w:r>
      <w:proofErr w:type="gramStart"/>
      <w:r w:rsidRPr="003B2B17">
        <w:rPr>
          <w:rFonts w:cs="Frutiger LT Pro 45 Light"/>
          <w:color w:val="003765" w:themeColor="text2" w:themeShade="BF"/>
        </w:rPr>
        <w:t>–(</w:t>
      </w:r>
      <w:proofErr w:type="gramEnd"/>
      <w:r w:rsidRPr="003B2B17">
        <w:rPr>
          <w:rFonts w:cs="Frutiger LT Pro 45 Light"/>
          <w:color w:val="003765" w:themeColor="text2" w:themeShade="BF"/>
        </w:rPr>
        <w:t>This is Figure 2- Annual Fleet Composition)</w:t>
      </w:r>
    </w:p>
    <w:p w14:paraId="5A1FF608" w14:textId="77777777" w:rsidR="003B2B17" w:rsidRPr="003B2B17" w:rsidRDefault="003B2B17" w:rsidP="003B2B17">
      <w:pPr>
        <w:spacing w:after="240"/>
        <w:rPr>
          <w:rFonts w:cs="Frutiger LT Pro 45 Light"/>
          <w:color w:val="003765" w:themeColor="text2" w:themeShade="BF"/>
        </w:rPr>
      </w:pPr>
    </w:p>
    <w:p w14:paraId="6E3D0AF7" w14:textId="68179955" w:rsidR="003B2B17" w:rsidRPr="003B2B17" w:rsidRDefault="003B2B17" w:rsidP="003B2B17">
      <w:pPr>
        <w:spacing w:after="240"/>
        <w:rPr>
          <w:rFonts w:cs="Frutiger LT Pro 45 Light"/>
          <w:color w:val="003765" w:themeColor="text2" w:themeShade="BF"/>
        </w:rPr>
      </w:pPr>
      <w:r w:rsidRPr="003B2B17">
        <w:rPr>
          <w:rFonts w:cs="Frutiger LT Pro 45 Light"/>
          <w:color w:val="003765" w:themeColor="text2" w:themeShade="BF"/>
        </w:rPr>
        <w:lastRenderedPageBreak/>
        <w:t>Copy over “Total Transition Costs by Category” from your Total Cost Outputs tab in the Virginia DRPT Procurement Tool – (this is Figure 3 – Total Transition Cost by Category)</w:t>
      </w:r>
    </w:p>
    <w:p w14:paraId="7B50A843" w14:textId="6C623DB3" w:rsidR="003B2B17" w:rsidRPr="003B2B17" w:rsidRDefault="003B2B17" w:rsidP="00B85FAA">
      <w:pPr>
        <w:pStyle w:val="Heading3"/>
      </w:pPr>
      <w:r w:rsidRPr="003B2B17">
        <w:t xml:space="preserve">Emissions Assumptions </w:t>
      </w:r>
    </w:p>
    <w:p w14:paraId="6053F9E4" w14:textId="77777777" w:rsidR="003B2B17" w:rsidRPr="003B2B17" w:rsidRDefault="003B2B17" w:rsidP="003B2B17">
      <w:pPr>
        <w:spacing w:after="240"/>
        <w:rPr>
          <w:rFonts w:cs="Frutiger LT Pro 45 Light"/>
          <w:i/>
          <w:iCs/>
          <w:color w:val="003765" w:themeColor="text2" w:themeShade="BF"/>
        </w:rPr>
      </w:pPr>
      <w:r w:rsidRPr="003B2B17">
        <w:rPr>
          <w:rFonts w:cs="Frutiger LT Pro 45 Light"/>
          <w:i/>
          <w:iCs/>
          <w:color w:val="003765" w:themeColor="text2" w:themeShade="BF"/>
        </w:rPr>
        <w:t>Copy over “ZEB Transition Emissions Reductions Graph” from your Transition Plan Narrative Inputs here – (This is Figure 4- Emissions Reductions Graph)</w:t>
      </w:r>
    </w:p>
    <w:p w14:paraId="10A67ADF" w14:textId="77777777" w:rsidR="003B2B17" w:rsidRPr="003B2B17" w:rsidRDefault="003B2B17" w:rsidP="003B2B17">
      <w:pPr>
        <w:spacing w:after="240"/>
        <w:rPr>
          <w:rFonts w:cs="Frutiger LT Pro 45 Light"/>
          <w:color w:val="003765" w:themeColor="text2" w:themeShade="BF"/>
        </w:rPr>
      </w:pPr>
      <w:r w:rsidRPr="003B2B17">
        <w:rPr>
          <w:rFonts w:cs="Frutiger LT Pro 45 Light"/>
          <w:color w:val="003765" w:themeColor="text2" w:themeShade="BF"/>
        </w:rPr>
        <w:t>Final procurement year should correspond with what’s on the Annual Bus Purchase Graph.</w:t>
      </w:r>
    </w:p>
    <w:p w14:paraId="5DC464B9" w14:textId="77777777" w:rsidR="003B2B17" w:rsidRPr="003B2B17" w:rsidRDefault="003B2B17" w:rsidP="003B2B17">
      <w:pPr>
        <w:spacing w:after="240"/>
        <w:rPr>
          <w:rFonts w:cs="Frutiger LT Pro 45 Light"/>
          <w:color w:val="211D1E"/>
        </w:rPr>
      </w:pPr>
      <w:r w:rsidRPr="003B2B17">
        <w:rPr>
          <w:rFonts w:cs="Frutiger LT Pro 45 Light"/>
          <w:color w:val="211D1E"/>
        </w:rPr>
        <w:t>Conclusion</w:t>
      </w:r>
    </w:p>
    <w:p w14:paraId="5258F163" w14:textId="77777777" w:rsidR="003B2B17" w:rsidRPr="003B2B17" w:rsidRDefault="003B2B17" w:rsidP="003B2B17">
      <w:pPr>
        <w:spacing w:after="240"/>
        <w:rPr>
          <w:rFonts w:cs="Frutiger LT Pro 45 Light"/>
          <w:color w:val="211D1E"/>
        </w:rPr>
      </w:pPr>
      <w:r w:rsidRPr="003B2B17">
        <w:rPr>
          <w:rFonts w:cs="Frutiger LT Pro 45 Light"/>
          <w:color w:val="211D1E"/>
        </w:rPr>
        <w:t xml:space="preserve">Need Language </w:t>
      </w:r>
    </w:p>
    <w:p w14:paraId="3931372F" w14:textId="77777777" w:rsidR="003B2B17" w:rsidRPr="003B2B17" w:rsidRDefault="003B2B17" w:rsidP="00B85FAA">
      <w:pPr>
        <w:pStyle w:val="Heading2"/>
      </w:pPr>
      <w:r w:rsidRPr="003B2B17">
        <w:t xml:space="preserve">Element 2: Funding Needs Assessment </w:t>
      </w:r>
    </w:p>
    <w:p w14:paraId="301EE635" w14:textId="77777777" w:rsidR="003B2B17" w:rsidRPr="003B2B17" w:rsidRDefault="003B2B17" w:rsidP="00B85FAA">
      <w:pPr>
        <w:pStyle w:val="Heading3"/>
      </w:pPr>
      <w:r w:rsidRPr="003B2B17">
        <w:t xml:space="preserve">Funding Assessment Overview </w:t>
      </w:r>
    </w:p>
    <w:p w14:paraId="2C725AD1" w14:textId="77777777" w:rsidR="003B2B17" w:rsidRPr="003B2B17" w:rsidRDefault="003B2B17" w:rsidP="003B2B17">
      <w:pPr>
        <w:spacing w:after="240"/>
        <w:rPr>
          <w:rFonts w:cs="Frutiger LT Pro 45 Light"/>
          <w:color w:val="003765" w:themeColor="text2" w:themeShade="BF"/>
        </w:rPr>
      </w:pPr>
      <w:r w:rsidRPr="003B2B17">
        <w:rPr>
          <w:rFonts w:cs="Frutiger LT Pro 45 Light"/>
          <w:color w:val="003765" w:themeColor="text2" w:themeShade="BF"/>
        </w:rPr>
        <w:t xml:space="preserve">Update agency name </w:t>
      </w:r>
    </w:p>
    <w:p w14:paraId="3A12DC6B" w14:textId="77777777" w:rsidR="003B2B17" w:rsidRPr="003B2B17" w:rsidRDefault="003B2B17" w:rsidP="00B85FAA">
      <w:pPr>
        <w:pStyle w:val="Heading3"/>
      </w:pPr>
      <w:r w:rsidRPr="003B2B17">
        <w:t>Available Funding Resources and Resulting Funding Shortfalls</w:t>
      </w:r>
    </w:p>
    <w:p w14:paraId="64A6EDBB" w14:textId="0FE5E47B" w:rsidR="003B2B17" w:rsidRPr="003B2B17" w:rsidRDefault="003B2B17" w:rsidP="003B2B17">
      <w:pPr>
        <w:spacing w:after="240"/>
        <w:rPr>
          <w:rFonts w:cs="Frutiger LT Pro 45 Light"/>
          <w:i/>
          <w:iCs/>
          <w:color w:val="003765" w:themeColor="text2" w:themeShade="BF"/>
        </w:rPr>
      </w:pPr>
      <w:r w:rsidRPr="003B2B17">
        <w:rPr>
          <w:rFonts w:cs="Frutiger LT Pro 45 Light"/>
          <w:i/>
          <w:iCs/>
          <w:color w:val="003765" w:themeColor="text2" w:themeShade="BF"/>
        </w:rPr>
        <w:t xml:space="preserve">Is there additional funding that would support your transition? If so, please describe. The listed funding opportunities below should be updated to show opportunities that the agency is exploring. Funding opportunities that are not being explored should be deleted. </w:t>
      </w:r>
    </w:p>
    <w:p w14:paraId="24261E8A" w14:textId="017AFE41" w:rsidR="003B2B17" w:rsidRPr="003B2B17" w:rsidRDefault="003B2B17" w:rsidP="00B85FAA">
      <w:pPr>
        <w:pStyle w:val="Heading2"/>
      </w:pPr>
      <w:r w:rsidRPr="003B2B17">
        <w:t>Element 3: Policy Assessment</w:t>
      </w:r>
    </w:p>
    <w:p w14:paraId="656E4B81" w14:textId="77777777" w:rsidR="003B2B17" w:rsidRPr="003B2B17" w:rsidRDefault="003B2B17" w:rsidP="00B85FAA">
      <w:pPr>
        <w:pStyle w:val="Heading3"/>
      </w:pPr>
      <w:r w:rsidRPr="003B2B17">
        <w:t>Policy Assessment Overview</w:t>
      </w:r>
    </w:p>
    <w:p w14:paraId="5353769E" w14:textId="716FB310" w:rsidR="003B2B17" w:rsidRPr="003B2B17" w:rsidRDefault="003B2B17" w:rsidP="004C7B28">
      <w:pPr>
        <w:numPr>
          <w:ilvl w:val="0"/>
          <w:numId w:val="9"/>
        </w:numPr>
        <w:spacing w:after="240"/>
        <w:rPr>
          <w:rFonts w:cs="Frutiger LT Pro 45 Light"/>
          <w:i/>
          <w:iCs/>
          <w:color w:val="003765" w:themeColor="text2" w:themeShade="BF"/>
        </w:rPr>
      </w:pPr>
      <w:r w:rsidRPr="003B2B17">
        <w:rPr>
          <w:rFonts w:cs="Frutiger LT Pro 45 Light"/>
          <w:i/>
          <w:iCs/>
          <w:color w:val="003765" w:themeColor="text2" w:themeShade="BF"/>
        </w:rPr>
        <w:t xml:space="preserve">For each of these </w:t>
      </w:r>
      <w:r w:rsidRPr="003B2B17">
        <w:rPr>
          <w:rFonts w:cs="Frutiger LT Pro 45 Light"/>
          <w:i/>
          <w:iCs/>
          <w:color w:val="003765" w:themeColor="text2" w:themeShade="BF"/>
        </w:rPr>
        <w:t>sections (</w:t>
      </w:r>
      <w:r w:rsidRPr="003B2B17">
        <w:rPr>
          <w:rFonts w:cs="Frutiger LT Pro 45 Light"/>
          <w:i/>
          <w:iCs/>
          <w:color w:val="003765" w:themeColor="text2" w:themeShade="BF"/>
        </w:rPr>
        <w:t xml:space="preserve">federal, state, and local), provide an analysis of existing and future policy or legislation that the agency is considering that will support the implementation. If there are policies that may hinder the implementation of the relevant technology you are looking to implement, list that as well. </w:t>
      </w:r>
    </w:p>
    <w:p w14:paraId="43FA74AC" w14:textId="77777777" w:rsidR="003B2B17" w:rsidRPr="003B2B17" w:rsidRDefault="003B2B17" w:rsidP="004C7B28">
      <w:pPr>
        <w:numPr>
          <w:ilvl w:val="0"/>
          <w:numId w:val="9"/>
        </w:numPr>
        <w:spacing w:after="240"/>
        <w:rPr>
          <w:rFonts w:cs="Frutiger LT Pro 45 Light"/>
          <w:i/>
          <w:iCs/>
          <w:color w:val="003765" w:themeColor="text2" w:themeShade="BF"/>
        </w:rPr>
      </w:pPr>
      <w:r w:rsidRPr="003B2B17">
        <w:rPr>
          <w:rFonts w:cs="Frutiger LT Pro 45 Light"/>
          <w:i/>
          <w:iCs/>
          <w:color w:val="003765" w:themeColor="text2" w:themeShade="BF"/>
        </w:rPr>
        <w:t>Alternatively, a brief description of the research performed leading to a finding that agency does not believe policy or legislation impacts the relevant technologies is acceptable, if applicable.</w:t>
      </w:r>
    </w:p>
    <w:p w14:paraId="7A5ACC30" w14:textId="77777777" w:rsidR="003B2B17" w:rsidRPr="003B2B17" w:rsidRDefault="003B2B17" w:rsidP="00B85FAA">
      <w:pPr>
        <w:pStyle w:val="Heading3"/>
      </w:pPr>
      <w:r w:rsidRPr="003B2B17">
        <w:t xml:space="preserve">Alignment with Federal Priorities and Policies </w:t>
      </w:r>
    </w:p>
    <w:p w14:paraId="08584840" w14:textId="77777777" w:rsidR="003B2B17" w:rsidRPr="003B2B17" w:rsidRDefault="003B2B17" w:rsidP="00B85FAA">
      <w:pPr>
        <w:pStyle w:val="Heading3"/>
      </w:pPr>
      <w:r w:rsidRPr="003B2B17">
        <w:t xml:space="preserve">State Policies and Goals </w:t>
      </w:r>
    </w:p>
    <w:p w14:paraId="793DA26E" w14:textId="77777777" w:rsidR="003278D8" w:rsidRDefault="003B2B17" w:rsidP="003278D8">
      <w:pPr>
        <w:pStyle w:val="Heading4"/>
      </w:pPr>
      <w:r w:rsidRPr="003B2B17">
        <w:t xml:space="preserve">Prompt: </w:t>
      </w:r>
    </w:p>
    <w:p w14:paraId="3DD867A3" w14:textId="2C2C9B72" w:rsidR="003B2B17" w:rsidRPr="003B2B17" w:rsidRDefault="003B2B17" w:rsidP="003B2B17">
      <w:pPr>
        <w:spacing w:after="240"/>
        <w:rPr>
          <w:rFonts w:cs="Frutiger LT Pro 45 Light"/>
          <w:i/>
          <w:iCs/>
          <w:color w:val="003765" w:themeColor="text2" w:themeShade="BF"/>
        </w:rPr>
      </w:pPr>
      <w:r w:rsidRPr="003B2B17">
        <w:rPr>
          <w:rFonts w:cs="Frutiger LT Pro 45 Light"/>
          <w:i/>
          <w:iCs/>
          <w:color w:val="003765" w:themeColor="text2" w:themeShade="BF"/>
        </w:rPr>
        <w:t>Respond to either (1) or (2) below</w:t>
      </w:r>
      <w:r w:rsidR="0019436E">
        <w:rPr>
          <w:rFonts w:cs="Frutiger LT Pro 45 Light"/>
          <w:i/>
          <w:iCs/>
          <w:color w:val="003765" w:themeColor="text2" w:themeShade="BF"/>
        </w:rPr>
        <w:t xml:space="preserve">: </w:t>
      </w:r>
    </w:p>
    <w:p w14:paraId="320CAE62" w14:textId="77777777" w:rsidR="003B2B17" w:rsidRPr="003B2B17" w:rsidRDefault="003B2B17" w:rsidP="004C7B28">
      <w:pPr>
        <w:numPr>
          <w:ilvl w:val="0"/>
          <w:numId w:val="10"/>
        </w:numPr>
        <w:spacing w:after="240"/>
        <w:rPr>
          <w:rFonts w:cs="Frutiger LT Pro 45 Light"/>
          <w:i/>
          <w:iCs/>
          <w:color w:val="003765" w:themeColor="text2" w:themeShade="BF"/>
        </w:rPr>
      </w:pPr>
      <w:r w:rsidRPr="003B2B17">
        <w:rPr>
          <w:rFonts w:cs="Frutiger LT Pro 45 Light"/>
          <w:i/>
          <w:iCs/>
          <w:color w:val="003765" w:themeColor="text2" w:themeShade="BF"/>
        </w:rPr>
        <w:t>Reference any letters of support that may be indicative of state policies/</w:t>
      </w:r>
      <w:proofErr w:type="gramStart"/>
      <w:r w:rsidRPr="003B2B17">
        <w:rPr>
          <w:rFonts w:cs="Frutiger LT Pro 45 Light"/>
          <w:i/>
          <w:iCs/>
          <w:color w:val="003765" w:themeColor="text2" w:themeShade="BF"/>
        </w:rPr>
        <w:t>goals</w:t>
      </w:r>
      <w:proofErr w:type="gramEnd"/>
    </w:p>
    <w:p w14:paraId="2B8ABB19" w14:textId="77777777" w:rsidR="003B2B17" w:rsidRPr="003B2B17" w:rsidRDefault="003B2B17" w:rsidP="003B2B17">
      <w:pPr>
        <w:spacing w:after="240"/>
        <w:rPr>
          <w:rFonts w:cs="Frutiger LT Pro 45 Light"/>
          <w:i/>
          <w:iCs/>
          <w:color w:val="003765" w:themeColor="text2" w:themeShade="BF"/>
        </w:rPr>
      </w:pPr>
      <w:r w:rsidRPr="003B2B17">
        <w:rPr>
          <w:rFonts w:cs="Frutiger LT Pro 45 Light"/>
          <w:i/>
          <w:iCs/>
          <w:color w:val="003765" w:themeColor="text2" w:themeShade="BF"/>
        </w:rPr>
        <w:t xml:space="preserve">Listing of any state or local policies or legislation that support or hinder the implementation of relevant technology the agency is looking to implement. </w:t>
      </w:r>
    </w:p>
    <w:p w14:paraId="04386B3A" w14:textId="77777777" w:rsidR="003B2B17" w:rsidRPr="003B2B17" w:rsidRDefault="003B2B17" w:rsidP="004C7B28">
      <w:pPr>
        <w:numPr>
          <w:ilvl w:val="0"/>
          <w:numId w:val="11"/>
        </w:numPr>
        <w:spacing w:after="240"/>
        <w:rPr>
          <w:rFonts w:cs="Frutiger LT Pro 45 Light"/>
          <w:i/>
          <w:iCs/>
          <w:color w:val="003765" w:themeColor="text2" w:themeShade="BF"/>
        </w:rPr>
      </w:pPr>
      <w:r w:rsidRPr="003B2B17">
        <w:rPr>
          <w:rFonts w:cs="Frutiger LT Pro 45 Light"/>
          <w:i/>
          <w:iCs/>
          <w:color w:val="003765" w:themeColor="text2" w:themeShade="BF"/>
        </w:rPr>
        <w:lastRenderedPageBreak/>
        <w:t xml:space="preserve">Discuss any state-level policies or regulations related to zero-emission bus deployments or set zero-emission transit goals (e.g., Innovative Clean Transit Regulation in California) </w:t>
      </w:r>
    </w:p>
    <w:p w14:paraId="03764BF1" w14:textId="115F22D0" w:rsidR="003B2B17" w:rsidRPr="003B2B17" w:rsidRDefault="003B2B17" w:rsidP="004C7B28">
      <w:pPr>
        <w:numPr>
          <w:ilvl w:val="0"/>
          <w:numId w:val="11"/>
        </w:numPr>
        <w:spacing w:after="240"/>
        <w:rPr>
          <w:rFonts w:cs="Frutiger LT Pro 45 Light"/>
          <w:i/>
          <w:iCs/>
          <w:color w:val="003765" w:themeColor="text2" w:themeShade="BF"/>
        </w:rPr>
      </w:pPr>
      <w:r w:rsidRPr="003B2B17">
        <w:rPr>
          <w:rFonts w:cs="Frutiger LT Pro 45 Light"/>
          <w:i/>
          <w:iCs/>
          <w:color w:val="003765" w:themeColor="text2" w:themeShade="BF"/>
        </w:rPr>
        <w:t xml:space="preserve">Discuss any relevant state-level policies that affect transit bus procurements or deployments or electric charging/hydrogen fueling </w:t>
      </w:r>
      <w:r w:rsidR="0019436E" w:rsidRPr="003B2B17">
        <w:rPr>
          <w:rFonts w:cs="Frutiger LT Pro 45 Light"/>
          <w:i/>
          <w:iCs/>
          <w:color w:val="003765" w:themeColor="text2" w:themeShade="BF"/>
        </w:rPr>
        <w:t>infrastructure.</w:t>
      </w:r>
    </w:p>
    <w:p w14:paraId="6C4C150B" w14:textId="77777777" w:rsidR="003B2B17" w:rsidRPr="003B2B17" w:rsidRDefault="003B2B17" w:rsidP="004C7B28">
      <w:pPr>
        <w:numPr>
          <w:ilvl w:val="0"/>
          <w:numId w:val="10"/>
        </w:numPr>
        <w:spacing w:after="240"/>
        <w:rPr>
          <w:rFonts w:cs="Frutiger LT Pro 45 Light"/>
          <w:i/>
          <w:iCs/>
          <w:color w:val="003765" w:themeColor="text2" w:themeShade="BF"/>
        </w:rPr>
      </w:pPr>
      <w:r w:rsidRPr="003B2B17">
        <w:rPr>
          <w:rFonts w:cs="Frutiger LT Pro 45 Light"/>
          <w:i/>
          <w:iCs/>
          <w:color w:val="003765" w:themeColor="text2" w:themeShade="BF"/>
        </w:rPr>
        <w:t>Alternatively, a brief description of the research performed leading to a finding that the agency does not believe policy or legislation impacts the relevant technologies is acceptable, if applicable.</w:t>
      </w:r>
    </w:p>
    <w:p w14:paraId="7A09041E" w14:textId="2D8061F5" w:rsidR="003B2B17" w:rsidRPr="003B2B17" w:rsidRDefault="003B2B17" w:rsidP="004C7B28">
      <w:pPr>
        <w:numPr>
          <w:ilvl w:val="1"/>
          <w:numId w:val="10"/>
        </w:numPr>
        <w:spacing w:after="240"/>
        <w:rPr>
          <w:rFonts w:cs="Frutiger LT Pro 45 Light"/>
          <w:i/>
          <w:iCs/>
          <w:color w:val="211D1E"/>
        </w:rPr>
      </w:pPr>
      <w:r w:rsidRPr="003B2B17">
        <w:rPr>
          <w:rFonts w:cs="Frutiger LT Pro 45 Light"/>
          <w:i/>
          <w:iCs/>
          <w:color w:val="211D1E"/>
        </w:rPr>
        <w:t xml:space="preserve">Based on its </w:t>
      </w:r>
      <w:r w:rsidRPr="003B2B17">
        <w:rPr>
          <w:rFonts w:cs="Frutiger LT Pro 45 Light"/>
          <w:i/>
          <w:iCs/>
          <w:color w:val="FF0000"/>
        </w:rPr>
        <w:t>(discuss research performed: for example, history of operations, conversations with local and regional planners/policymakers/government affairs contacts,)</w:t>
      </w:r>
      <w:r w:rsidRPr="003B2B17">
        <w:rPr>
          <w:rFonts w:cs="Frutiger LT Pro 45 Light"/>
          <w:i/>
          <w:iCs/>
          <w:color w:val="211D1E"/>
        </w:rPr>
        <w:t xml:space="preserve"> there are no policies that impact the relevant technologies &lt;Agency&gt; plans to deploy. </w:t>
      </w:r>
    </w:p>
    <w:p w14:paraId="7B9EFD06" w14:textId="313AB0EC" w:rsidR="003B2B17" w:rsidRPr="003B2B17" w:rsidRDefault="003B2B17" w:rsidP="00B85FAA">
      <w:pPr>
        <w:pStyle w:val="Heading3"/>
      </w:pPr>
      <w:r w:rsidRPr="003B2B17">
        <w:t>Support for Local Policy Goals</w:t>
      </w:r>
    </w:p>
    <w:p w14:paraId="30F86ACC" w14:textId="33A21B10" w:rsidR="003B2B17" w:rsidRPr="003B2B17" w:rsidRDefault="003B2B17" w:rsidP="003B2B17">
      <w:pPr>
        <w:spacing w:after="240"/>
        <w:rPr>
          <w:rFonts w:cs="Frutiger LT Pro 45 Light"/>
          <w:color w:val="003765" w:themeColor="text2" w:themeShade="BF"/>
        </w:rPr>
      </w:pPr>
      <w:r w:rsidRPr="003B2B17">
        <w:rPr>
          <w:rFonts w:cs="Frutiger LT Pro 45 Light"/>
          <w:i/>
          <w:iCs/>
          <w:color w:val="003765" w:themeColor="text2" w:themeShade="BF"/>
        </w:rPr>
        <w:t xml:space="preserve">If policies do not exist as outlined in item (1) above, use </w:t>
      </w:r>
      <w:r w:rsidRPr="003B2B17">
        <w:rPr>
          <w:rFonts w:cs="Frutiger LT Pro 45 Light"/>
          <w:b/>
          <w:bCs/>
          <w:i/>
          <w:iCs/>
          <w:color w:val="003765" w:themeColor="text2" w:themeShade="BF"/>
        </w:rPr>
        <w:t>Suggested language</w:t>
      </w:r>
      <w:r w:rsidRPr="003B2B17">
        <w:rPr>
          <w:rFonts w:cs="Frutiger LT Pro 45 Light"/>
          <w:i/>
          <w:iCs/>
          <w:color w:val="003765" w:themeColor="text2" w:themeShade="BF"/>
        </w:rPr>
        <w:t xml:space="preserve"> from item number (2) under [State] Policies and Goals.</w:t>
      </w:r>
    </w:p>
    <w:p w14:paraId="5AC77937" w14:textId="6CF4F9AB" w:rsidR="003B2B17" w:rsidRPr="003B2B17" w:rsidRDefault="003B2B17" w:rsidP="00B85FAA">
      <w:pPr>
        <w:pStyle w:val="Heading2"/>
      </w:pPr>
      <w:r w:rsidRPr="003B2B17">
        <w:t xml:space="preserve">Element 4: Facilities Assessment </w:t>
      </w:r>
    </w:p>
    <w:p w14:paraId="684362A7" w14:textId="0D1B128E" w:rsidR="003B2B17" w:rsidRPr="003B2B17" w:rsidRDefault="003B2B17" w:rsidP="003B2B17">
      <w:pPr>
        <w:spacing w:after="240"/>
        <w:rPr>
          <w:rFonts w:cs="Frutiger LT Pro 45 Light"/>
          <w:color w:val="003765" w:themeColor="text2" w:themeShade="BF"/>
        </w:rPr>
      </w:pPr>
      <w:r w:rsidRPr="003B2B17">
        <w:rPr>
          <w:rFonts w:cs="Frutiger LT Pro 45 Light"/>
          <w:color w:val="003765" w:themeColor="text2" w:themeShade="BF"/>
        </w:rPr>
        <w:t xml:space="preserve">Prompt: Create subsections for each separate facility and use the relevant FCEB or BEB section as relevant. The On-site Energy Storage and Generation Section is included but is optional. </w:t>
      </w:r>
    </w:p>
    <w:p w14:paraId="5533130E" w14:textId="62A387C2" w:rsidR="003B2B17" w:rsidRPr="003B2B17" w:rsidRDefault="003B2B17" w:rsidP="00B85FAA">
      <w:pPr>
        <w:pStyle w:val="Heading2"/>
      </w:pPr>
      <w:r w:rsidRPr="003B2B17">
        <w:t>Element 5: Partnership Assessment</w:t>
      </w:r>
    </w:p>
    <w:p w14:paraId="5C723CCF" w14:textId="369C03D4" w:rsidR="003B2B17" w:rsidRPr="003B2B17" w:rsidRDefault="003B2B17" w:rsidP="003B2B17">
      <w:pPr>
        <w:spacing w:after="240"/>
        <w:rPr>
          <w:rFonts w:cs="Frutiger LT Pro 45 Light"/>
          <w:b/>
          <w:bCs/>
          <w:color w:val="003765" w:themeColor="text2" w:themeShade="BF"/>
        </w:rPr>
      </w:pPr>
      <w:r w:rsidRPr="003B2B17">
        <w:rPr>
          <w:rFonts w:cs="Frutiger LT Pro 45 Light"/>
          <w:i/>
          <w:iCs/>
          <w:color w:val="003765" w:themeColor="text2" w:themeShade="BF"/>
        </w:rPr>
        <w:t xml:space="preserve">The first paragraph in the respective BEB and FCEB sections below are meant to be introduction paragraphs. Depending on the relevant technology, pick the appropriate boilerplate language and delete the other. </w:t>
      </w:r>
    </w:p>
    <w:p w14:paraId="2593C0EB" w14:textId="77777777" w:rsidR="003B2B17" w:rsidRPr="003B2B17" w:rsidRDefault="003B2B17" w:rsidP="003B2B17">
      <w:pPr>
        <w:spacing w:after="240"/>
        <w:rPr>
          <w:rFonts w:cs="Frutiger LT Pro 45 Light"/>
          <w:i/>
          <w:iCs/>
          <w:color w:val="003765" w:themeColor="text2" w:themeShade="BF"/>
        </w:rPr>
      </w:pPr>
      <w:r w:rsidRPr="003B2B17">
        <w:rPr>
          <w:rFonts w:cs="Frutiger LT Pro 45 Light"/>
          <w:i/>
          <w:iCs/>
          <w:color w:val="003765" w:themeColor="text2" w:themeShade="BF"/>
        </w:rPr>
        <w:t>Describe existing relationship with electric utility, if applicable // Describe initial conversations with utility, if first deployment</w:t>
      </w:r>
    </w:p>
    <w:p w14:paraId="305CCA8B" w14:textId="77777777" w:rsidR="003B2B17" w:rsidRPr="003B2B17" w:rsidRDefault="003B2B17" w:rsidP="003B2B17">
      <w:pPr>
        <w:spacing w:after="240"/>
        <w:rPr>
          <w:rFonts w:cs="Frutiger LT Pro 45 Light"/>
          <w:i/>
          <w:iCs/>
          <w:color w:val="003765" w:themeColor="text2" w:themeShade="BF"/>
        </w:rPr>
      </w:pPr>
      <w:r w:rsidRPr="003B2B17">
        <w:rPr>
          <w:rFonts w:cs="Frutiger LT Pro 45 Light"/>
          <w:i/>
          <w:iCs/>
          <w:color w:val="003765" w:themeColor="text2" w:themeShade="BF"/>
        </w:rPr>
        <w:t xml:space="preserve">If applicable, provide details on the following: </w:t>
      </w:r>
    </w:p>
    <w:p w14:paraId="72D301CC" w14:textId="63618F89" w:rsidR="003B2B17" w:rsidRPr="003B2B17" w:rsidRDefault="003B2B17" w:rsidP="004C7B28">
      <w:pPr>
        <w:numPr>
          <w:ilvl w:val="0"/>
          <w:numId w:val="12"/>
        </w:numPr>
        <w:spacing w:after="240"/>
        <w:rPr>
          <w:rFonts w:cs="Frutiger LT Pro 45 Light"/>
          <w:i/>
          <w:iCs/>
          <w:color w:val="003765" w:themeColor="text2" w:themeShade="BF"/>
        </w:rPr>
      </w:pPr>
      <w:r w:rsidRPr="003B2B17">
        <w:rPr>
          <w:rFonts w:cs="Frutiger LT Pro 45 Light"/>
          <w:i/>
          <w:iCs/>
          <w:color w:val="003765" w:themeColor="text2" w:themeShade="BF"/>
        </w:rPr>
        <w:t xml:space="preserve">EV rate schedules or pilot programs offered by </w:t>
      </w:r>
      <w:proofErr w:type="gramStart"/>
      <w:r w:rsidRPr="003B2B17">
        <w:rPr>
          <w:rFonts w:cs="Frutiger LT Pro 45 Light"/>
          <w:i/>
          <w:iCs/>
          <w:color w:val="003765" w:themeColor="text2" w:themeShade="BF"/>
        </w:rPr>
        <w:t>UTILITY</w:t>
      </w:r>
      <w:proofErr w:type="gramEnd"/>
      <w:r w:rsidRPr="003B2B17">
        <w:rPr>
          <w:rFonts w:cs="Frutiger LT Pro 45 Light"/>
          <w:i/>
          <w:iCs/>
          <w:color w:val="003765" w:themeColor="text2" w:themeShade="BF"/>
        </w:rPr>
        <w:t xml:space="preserve"> </w:t>
      </w:r>
    </w:p>
    <w:p w14:paraId="23F8DE01" w14:textId="4C4DE546" w:rsidR="003B2B17" w:rsidRPr="003B2B17" w:rsidRDefault="003B2B17" w:rsidP="004C7B28">
      <w:pPr>
        <w:numPr>
          <w:ilvl w:val="0"/>
          <w:numId w:val="12"/>
        </w:numPr>
        <w:spacing w:after="240"/>
        <w:rPr>
          <w:rFonts w:cs="Frutiger LT Pro 45 Light"/>
          <w:i/>
          <w:iCs/>
          <w:color w:val="003765" w:themeColor="text2" w:themeShade="BF"/>
        </w:rPr>
      </w:pPr>
      <w:r w:rsidRPr="003B2B17">
        <w:rPr>
          <w:rFonts w:cs="Frutiger LT Pro 45 Light"/>
          <w:i/>
          <w:iCs/>
          <w:color w:val="003765" w:themeColor="text2" w:themeShade="BF"/>
        </w:rPr>
        <w:t xml:space="preserve">Necessary grid infrastructure upgrades </w:t>
      </w:r>
      <w:proofErr w:type="gramStart"/>
      <w:r w:rsidRPr="003B2B17">
        <w:rPr>
          <w:rFonts w:cs="Frutiger LT Pro 45 Light"/>
          <w:i/>
          <w:iCs/>
          <w:color w:val="003765" w:themeColor="text2" w:themeShade="BF"/>
        </w:rPr>
        <w:t>identified</w:t>
      </w:r>
      <w:proofErr w:type="gramEnd"/>
    </w:p>
    <w:p w14:paraId="1D699F9C" w14:textId="77777777" w:rsidR="003B2B17" w:rsidRPr="003B2B17" w:rsidRDefault="003B2B17" w:rsidP="004C7B28">
      <w:pPr>
        <w:numPr>
          <w:ilvl w:val="0"/>
          <w:numId w:val="12"/>
        </w:numPr>
        <w:spacing w:after="240"/>
        <w:rPr>
          <w:rFonts w:cs="Frutiger LT Pro 45 Light"/>
          <w:i/>
          <w:iCs/>
          <w:color w:val="003765" w:themeColor="text2" w:themeShade="BF"/>
        </w:rPr>
      </w:pPr>
      <w:r w:rsidRPr="003B2B17">
        <w:rPr>
          <w:rFonts w:cs="Frutiger LT Pro 45 Light"/>
          <w:i/>
          <w:iCs/>
          <w:color w:val="003765" w:themeColor="text2" w:themeShade="BF"/>
        </w:rPr>
        <w:t xml:space="preserve"> Identified charging management strategies including demand charge </w:t>
      </w:r>
      <w:proofErr w:type="gramStart"/>
      <w:r w:rsidRPr="003B2B17">
        <w:rPr>
          <w:rFonts w:cs="Frutiger LT Pro 45 Light"/>
          <w:i/>
          <w:iCs/>
          <w:color w:val="003765" w:themeColor="text2" w:themeShade="BF"/>
        </w:rPr>
        <w:t>management</w:t>
      </w:r>
      <w:proofErr w:type="gramEnd"/>
    </w:p>
    <w:p w14:paraId="0A140954" w14:textId="0D9E5907" w:rsidR="003B2B17" w:rsidRPr="003B2B17" w:rsidRDefault="003B2B17" w:rsidP="004C7B28">
      <w:pPr>
        <w:numPr>
          <w:ilvl w:val="0"/>
          <w:numId w:val="12"/>
        </w:numPr>
        <w:spacing w:after="240"/>
        <w:rPr>
          <w:rFonts w:cs="Frutiger LT Pro 45 Light"/>
          <w:i/>
          <w:iCs/>
          <w:color w:val="003765" w:themeColor="text2" w:themeShade="BF"/>
        </w:rPr>
      </w:pPr>
      <w:r w:rsidRPr="003B2B17">
        <w:rPr>
          <w:rFonts w:cs="Frutiger LT Pro 45 Light"/>
          <w:i/>
          <w:iCs/>
          <w:color w:val="003765" w:themeColor="text2" w:themeShade="BF"/>
        </w:rPr>
        <w:t>Utility incentives available for infrastructure</w:t>
      </w:r>
    </w:p>
    <w:p w14:paraId="3DB688D9" w14:textId="77777777" w:rsidR="003B2B17" w:rsidRPr="003B2B17" w:rsidRDefault="003B2B17" w:rsidP="003B2B17">
      <w:pPr>
        <w:spacing w:after="240"/>
        <w:rPr>
          <w:rFonts w:cs="Frutiger LT Pro 45 Light"/>
          <w:i/>
          <w:iCs/>
          <w:color w:val="003765" w:themeColor="text2" w:themeShade="BF"/>
        </w:rPr>
      </w:pPr>
      <w:r w:rsidRPr="003B2B17">
        <w:rPr>
          <w:rFonts w:cs="Frutiger LT Pro 45 Light"/>
          <w:i/>
          <w:iCs/>
          <w:color w:val="003765" w:themeColor="text2" w:themeShade="BF"/>
        </w:rPr>
        <w:t xml:space="preserve">Request letter of support from the utility/fuel provider for Low-No/Buses and Bus Facilities application(s) and if received reference in narrative. </w:t>
      </w:r>
    </w:p>
    <w:p w14:paraId="1EACC28D" w14:textId="77777777" w:rsidR="003B2B17" w:rsidRPr="003B2B17" w:rsidRDefault="003B2B17" w:rsidP="003B2B17">
      <w:pPr>
        <w:spacing w:after="240"/>
        <w:rPr>
          <w:rFonts w:cs="Frutiger LT Pro 45 Light"/>
          <w:color w:val="211D1E"/>
        </w:rPr>
      </w:pPr>
    </w:p>
    <w:p w14:paraId="5F5CC5EF" w14:textId="0ECA2415" w:rsidR="003B2B17" w:rsidRPr="003B2B17" w:rsidRDefault="003B2B17" w:rsidP="00B85FAA">
      <w:pPr>
        <w:pStyle w:val="Heading2"/>
      </w:pPr>
      <w:r w:rsidRPr="003B2B17">
        <w:lastRenderedPageBreak/>
        <w:t xml:space="preserve">Element 6: Workforce Analysis </w:t>
      </w:r>
    </w:p>
    <w:p w14:paraId="0E436FD4" w14:textId="7BD6F87E" w:rsidR="003B2B17" w:rsidRPr="003B2B17" w:rsidRDefault="003B2B17" w:rsidP="00B85FAA">
      <w:pPr>
        <w:pStyle w:val="Heading3"/>
      </w:pPr>
      <w:r w:rsidRPr="003B2B17">
        <w:t xml:space="preserve">Workforce Analysis Overview </w:t>
      </w:r>
    </w:p>
    <w:p w14:paraId="3AD597DD" w14:textId="77777777" w:rsidR="003278D8" w:rsidRDefault="003B2B17" w:rsidP="003278D8">
      <w:pPr>
        <w:pStyle w:val="Heading4"/>
      </w:pPr>
      <w:r w:rsidRPr="003B2B17">
        <w:t xml:space="preserve">Prompt: </w:t>
      </w:r>
    </w:p>
    <w:p w14:paraId="4C25D262" w14:textId="285E0AEB" w:rsidR="003B2B17" w:rsidRPr="003B2B17" w:rsidRDefault="003B2B17" w:rsidP="003B2B17">
      <w:pPr>
        <w:spacing w:after="240"/>
        <w:rPr>
          <w:rFonts w:cs="Frutiger LT Pro 45 Light"/>
          <w:i/>
          <w:iCs/>
          <w:color w:val="003765" w:themeColor="text2" w:themeShade="BF"/>
        </w:rPr>
      </w:pPr>
      <w:r w:rsidRPr="003B2B17">
        <w:rPr>
          <w:rFonts w:cs="Frutiger LT Pro 45 Light"/>
          <w:i/>
          <w:iCs/>
          <w:color w:val="003765" w:themeColor="text2" w:themeShade="BF"/>
        </w:rPr>
        <w:t>The US Department of Transportation requires transit agencies to consult with labor representatives AND determine the use of at least one of the three priority consideration workforce development strategies detailed below. It is highly encouraged that your Workforce Plan includes a consistent message with your supplemental form response.</w:t>
      </w:r>
    </w:p>
    <w:p w14:paraId="6204E68C" w14:textId="77777777" w:rsidR="003B2B17" w:rsidRPr="003B2B17" w:rsidRDefault="003B2B17" w:rsidP="004C7B28">
      <w:pPr>
        <w:numPr>
          <w:ilvl w:val="0"/>
          <w:numId w:val="13"/>
        </w:numPr>
        <w:spacing w:after="240"/>
        <w:rPr>
          <w:rFonts w:cs="Frutiger LT Pro 45 Light"/>
          <w:i/>
          <w:iCs/>
          <w:color w:val="003765" w:themeColor="text2" w:themeShade="BF"/>
        </w:rPr>
      </w:pPr>
      <w:r w:rsidRPr="003B2B17">
        <w:rPr>
          <w:rFonts w:cs="Frutiger LT Pro 45 Light"/>
          <w:i/>
          <w:iCs/>
          <w:color w:val="003765" w:themeColor="text2" w:themeShade="BF"/>
        </w:rPr>
        <w:t xml:space="preserve">Describe agency’s strategy to consult with labor representatives and plan for engagement. </w:t>
      </w:r>
    </w:p>
    <w:p w14:paraId="710D66BE" w14:textId="77777777" w:rsidR="003B2B17" w:rsidRPr="003B2B17" w:rsidRDefault="003B2B17" w:rsidP="004C7B28">
      <w:pPr>
        <w:numPr>
          <w:ilvl w:val="0"/>
          <w:numId w:val="13"/>
        </w:numPr>
        <w:spacing w:after="240"/>
        <w:rPr>
          <w:rFonts w:cs="Frutiger LT Pro 45 Light"/>
          <w:i/>
          <w:iCs/>
          <w:color w:val="003765" w:themeColor="text2" w:themeShade="BF"/>
        </w:rPr>
      </w:pPr>
      <w:r w:rsidRPr="003B2B17">
        <w:rPr>
          <w:rFonts w:cs="Frutiger LT Pro 45 Light"/>
          <w:i/>
          <w:iCs/>
          <w:color w:val="003765" w:themeColor="text2" w:themeShade="BF"/>
        </w:rPr>
        <w:t>Discuss priority considerations and agency strategy for at least one of the following:</w:t>
      </w:r>
    </w:p>
    <w:p w14:paraId="2A2B77B8" w14:textId="77777777" w:rsidR="003B2B17" w:rsidRPr="003B2B17" w:rsidRDefault="003B2B17" w:rsidP="004C7B28">
      <w:pPr>
        <w:numPr>
          <w:ilvl w:val="0"/>
          <w:numId w:val="14"/>
        </w:numPr>
        <w:spacing w:after="240"/>
        <w:rPr>
          <w:rFonts w:cs="Frutiger LT Pro 45 Light"/>
          <w:i/>
          <w:iCs/>
          <w:color w:val="003765" w:themeColor="text2" w:themeShade="BF"/>
        </w:rPr>
      </w:pPr>
      <w:r w:rsidRPr="003B2B17">
        <w:rPr>
          <w:rFonts w:cs="Frutiger LT Pro 45 Light"/>
          <w:i/>
          <w:iCs/>
          <w:color w:val="003765" w:themeColor="text2" w:themeShade="BF"/>
        </w:rPr>
        <w:t xml:space="preserve">Use of labor-management partnerships for </w:t>
      </w:r>
      <w:proofErr w:type="gramStart"/>
      <w:r w:rsidRPr="003B2B17">
        <w:rPr>
          <w:rFonts w:cs="Frutiger LT Pro 45 Light"/>
          <w:i/>
          <w:iCs/>
          <w:color w:val="003765" w:themeColor="text2" w:themeShade="BF"/>
        </w:rPr>
        <w:t>training;</w:t>
      </w:r>
      <w:proofErr w:type="gramEnd"/>
    </w:p>
    <w:p w14:paraId="609C8883" w14:textId="77777777" w:rsidR="003B2B17" w:rsidRPr="003B2B17" w:rsidRDefault="003B2B17" w:rsidP="004C7B28">
      <w:pPr>
        <w:numPr>
          <w:ilvl w:val="0"/>
          <w:numId w:val="14"/>
        </w:numPr>
        <w:spacing w:after="240"/>
        <w:rPr>
          <w:rFonts w:cs="Frutiger LT Pro 45 Light"/>
          <w:i/>
          <w:iCs/>
          <w:color w:val="003765" w:themeColor="text2" w:themeShade="BF"/>
        </w:rPr>
      </w:pPr>
      <w:r w:rsidRPr="003B2B17">
        <w:rPr>
          <w:rFonts w:cs="Frutiger LT Pro 45 Light"/>
          <w:i/>
          <w:iCs/>
          <w:color w:val="003765" w:themeColor="text2" w:themeShade="BF"/>
        </w:rPr>
        <w:t>Use of registered apprenticeship training to support skilling of incumbent and entry-level, with focus on using registered apprenticeships to advance BIPOC, women and other groups facing systemic barriers to employment that may be underrepresented in the current workforce, especially in higher-paying jobs; or</w:t>
      </w:r>
    </w:p>
    <w:p w14:paraId="702DEC0B" w14:textId="77777777" w:rsidR="003B2B17" w:rsidRPr="003B2B17" w:rsidRDefault="003B2B17" w:rsidP="004C7B28">
      <w:pPr>
        <w:numPr>
          <w:ilvl w:val="0"/>
          <w:numId w:val="14"/>
        </w:numPr>
        <w:spacing w:after="240"/>
        <w:rPr>
          <w:rFonts w:cs="Frutiger LT Pro 45 Light"/>
          <w:i/>
          <w:iCs/>
          <w:color w:val="003765" w:themeColor="text2" w:themeShade="BF"/>
        </w:rPr>
      </w:pPr>
      <w:r w:rsidRPr="003B2B17">
        <w:rPr>
          <w:rFonts w:cs="Frutiger LT Pro 45 Light"/>
          <w:i/>
          <w:iCs/>
          <w:color w:val="003765" w:themeColor="text2" w:themeShade="BF"/>
        </w:rPr>
        <w:t xml:space="preserve">Determine how reskilling workers to new zero-emission fleets advances agency’s broader strategy to retrain, retain and recruit employees into good-paying jobs with the choice to join a union and equitable access to training and support that helps workers stay employed. </w:t>
      </w:r>
    </w:p>
    <w:p w14:paraId="2977E5BE" w14:textId="0107E2D4" w:rsidR="003B2B17" w:rsidRPr="003B2B17" w:rsidRDefault="003B2B17" w:rsidP="00B85FAA">
      <w:pPr>
        <w:pStyle w:val="Heading3"/>
      </w:pPr>
      <w:r w:rsidRPr="003B2B17">
        <w:t>Completing Trainings</w:t>
      </w:r>
    </w:p>
    <w:p w14:paraId="77B583EF" w14:textId="77777777" w:rsidR="003B2B17" w:rsidRPr="003B2B17" w:rsidRDefault="003B2B17" w:rsidP="003278D8">
      <w:pPr>
        <w:pStyle w:val="Heading4"/>
      </w:pPr>
      <w:r w:rsidRPr="003B2B17">
        <w:t>Prompts:</w:t>
      </w:r>
    </w:p>
    <w:p w14:paraId="099366D5" w14:textId="77777777" w:rsidR="003B2B17" w:rsidRPr="003B2B17" w:rsidRDefault="003B2B17" w:rsidP="004C7B28">
      <w:pPr>
        <w:numPr>
          <w:ilvl w:val="0"/>
          <w:numId w:val="15"/>
        </w:numPr>
        <w:spacing w:after="240"/>
        <w:rPr>
          <w:rFonts w:cs="Frutiger LT Pro 45 Light"/>
          <w:i/>
          <w:iCs/>
          <w:color w:val="003765" w:themeColor="text2" w:themeShade="BF"/>
        </w:rPr>
      </w:pPr>
      <w:r w:rsidRPr="003B2B17">
        <w:rPr>
          <w:rFonts w:cs="Frutiger LT Pro 45 Light"/>
          <w:i/>
          <w:iCs/>
          <w:color w:val="003765" w:themeColor="text2" w:themeShade="BF"/>
        </w:rPr>
        <w:t>Discuss previous experience with zero-emission bus training, including any training related to previous ZEB deployments and including the number &amp; type of staff trained (if applicable)</w:t>
      </w:r>
    </w:p>
    <w:p w14:paraId="76DCA85B" w14:textId="77777777" w:rsidR="003B2B17" w:rsidRPr="003B2B17" w:rsidRDefault="003B2B17" w:rsidP="004C7B28">
      <w:pPr>
        <w:numPr>
          <w:ilvl w:val="0"/>
          <w:numId w:val="15"/>
        </w:numPr>
        <w:spacing w:after="240"/>
        <w:rPr>
          <w:rFonts w:cs="Frutiger LT Pro 45 Light"/>
          <w:i/>
          <w:iCs/>
          <w:color w:val="003765" w:themeColor="text2" w:themeShade="BF"/>
        </w:rPr>
      </w:pPr>
      <w:r w:rsidRPr="003B2B17">
        <w:rPr>
          <w:rFonts w:cs="Frutiger LT Pro 45 Light"/>
          <w:i/>
          <w:iCs/>
          <w:color w:val="003765" w:themeColor="text2" w:themeShade="BF"/>
        </w:rPr>
        <w:t>Note any skills/training that are vehicle-</w:t>
      </w:r>
      <w:proofErr w:type="gramStart"/>
      <w:r w:rsidRPr="003B2B17">
        <w:rPr>
          <w:rFonts w:cs="Frutiger LT Pro 45 Light"/>
          <w:i/>
          <w:iCs/>
          <w:color w:val="003765" w:themeColor="text2" w:themeShade="BF"/>
        </w:rPr>
        <w:t>specific</w:t>
      </w:r>
      <w:proofErr w:type="gramEnd"/>
    </w:p>
    <w:p w14:paraId="0A33A6FE" w14:textId="77777777" w:rsidR="003B2B17" w:rsidRPr="003B2B17" w:rsidRDefault="003B2B17" w:rsidP="004C7B28">
      <w:pPr>
        <w:numPr>
          <w:ilvl w:val="0"/>
          <w:numId w:val="15"/>
        </w:numPr>
        <w:spacing w:after="240"/>
        <w:rPr>
          <w:rFonts w:cs="Frutiger LT Pro 45 Light"/>
          <w:i/>
          <w:iCs/>
          <w:color w:val="003765" w:themeColor="text2" w:themeShade="BF"/>
        </w:rPr>
      </w:pPr>
      <w:r w:rsidRPr="003B2B17">
        <w:rPr>
          <w:rFonts w:cs="Frutiger LT Pro 45 Light"/>
          <w:i/>
          <w:iCs/>
          <w:color w:val="003765" w:themeColor="text2" w:themeShade="BF"/>
        </w:rPr>
        <w:t>Are any credentials/certifications required by the agency or the job function?</w:t>
      </w:r>
    </w:p>
    <w:p w14:paraId="7A9A2288" w14:textId="77777777" w:rsidR="003B2B17" w:rsidRPr="003B2B17" w:rsidRDefault="003B2B17" w:rsidP="004C7B28">
      <w:pPr>
        <w:numPr>
          <w:ilvl w:val="0"/>
          <w:numId w:val="15"/>
        </w:numPr>
        <w:spacing w:after="240"/>
        <w:rPr>
          <w:rFonts w:cs="Frutiger LT Pro 45 Light"/>
          <w:i/>
          <w:iCs/>
          <w:color w:val="003765" w:themeColor="text2" w:themeShade="BF"/>
        </w:rPr>
      </w:pPr>
      <w:r w:rsidRPr="003B2B17">
        <w:rPr>
          <w:rFonts w:cs="Frutiger LT Pro 45 Light"/>
          <w:i/>
          <w:iCs/>
          <w:color w:val="003765" w:themeColor="text2" w:themeShade="BF"/>
        </w:rPr>
        <w:t xml:space="preserve">Provide a list of already available and in-use OEM/vendor SOPs, especially for safety-related tasks such as PPE, high-voltage insulated tools, working on ZEB roofs near high-voltage equipment, and de-energizing </w:t>
      </w:r>
      <w:proofErr w:type="gramStart"/>
      <w:r w:rsidRPr="003B2B17">
        <w:rPr>
          <w:rFonts w:cs="Frutiger LT Pro 45 Light"/>
          <w:i/>
          <w:iCs/>
          <w:color w:val="003765" w:themeColor="text2" w:themeShade="BF"/>
        </w:rPr>
        <w:t>ZEBs</w:t>
      </w:r>
      <w:proofErr w:type="gramEnd"/>
    </w:p>
    <w:p w14:paraId="062BA775" w14:textId="77777777" w:rsidR="003B2B17" w:rsidRPr="003B2B17" w:rsidRDefault="003B2B17" w:rsidP="004C7B28">
      <w:pPr>
        <w:numPr>
          <w:ilvl w:val="0"/>
          <w:numId w:val="15"/>
        </w:numPr>
        <w:spacing w:after="240"/>
        <w:rPr>
          <w:rFonts w:cs="Frutiger LT Pro 45 Light"/>
          <w:i/>
          <w:iCs/>
          <w:color w:val="003765" w:themeColor="text2" w:themeShade="BF"/>
        </w:rPr>
      </w:pPr>
      <w:r w:rsidRPr="003B2B17">
        <w:rPr>
          <w:rFonts w:cs="Frutiger LT Pro 45 Light"/>
          <w:i/>
          <w:iCs/>
          <w:color w:val="003765" w:themeColor="text2" w:themeShade="BF"/>
        </w:rPr>
        <w:t>Document foundational skills &amp; ZEB-specific skills per current agency training approach</w:t>
      </w:r>
    </w:p>
    <w:p w14:paraId="53C3E448" w14:textId="77777777" w:rsidR="003B2B17" w:rsidRPr="003B2B17" w:rsidRDefault="003B2B17" w:rsidP="004C7B28">
      <w:pPr>
        <w:numPr>
          <w:ilvl w:val="0"/>
          <w:numId w:val="15"/>
        </w:numPr>
        <w:spacing w:after="240"/>
        <w:rPr>
          <w:rFonts w:cs="Frutiger LT Pro 45 Light"/>
          <w:i/>
          <w:iCs/>
          <w:color w:val="003765" w:themeColor="text2" w:themeShade="BF"/>
        </w:rPr>
      </w:pPr>
      <w:r w:rsidRPr="003B2B17">
        <w:rPr>
          <w:rFonts w:cs="Frutiger LT Pro 45 Light"/>
          <w:i/>
          <w:iCs/>
          <w:color w:val="003765" w:themeColor="text2" w:themeShade="BF"/>
        </w:rPr>
        <w:t xml:space="preserve">List any already identified workforce development or training </w:t>
      </w:r>
      <w:proofErr w:type="gramStart"/>
      <w:r w:rsidRPr="003B2B17">
        <w:rPr>
          <w:rFonts w:cs="Frutiger LT Pro 45 Light"/>
          <w:i/>
          <w:iCs/>
          <w:color w:val="003765" w:themeColor="text2" w:themeShade="BF"/>
        </w:rPr>
        <w:t>needs</w:t>
      </w:r>
      <w:proofErr w:type="gramEnd"/>
      <w:r w:rsidRPr="003B2B17">
        <w:rPr>
          <w:rFonts w:cs="Frutiger LT Pro 45 Light"/>
          <w:i/>
          <w:iCs/>
          <w:color w:val="003765" w:themeColor="text2" w:themeShade="BF"/>
        </w:rPr>
        <w:t xml:space="preserve"> </w:t>
      </w:r>
    </w:p>
    <w:p w14:paraId="1D198183" w14:textId="77777777" w:rsidR="003B2B17" w:rsidRPr="003B2B17" w:rsidRDefault="003B2B17" w:rsidP="004C7B28">
      <w:pPr>
        <w:numPr>
          <w:ilvl w:val="0"/>
          <w:numId w:val="15"/>
        </w:numPr>
        <w:spacing w:after="240"/>
        <w:rPr>
          <w:rFonts w:cs="Frutiger LT Pro 45 Light"/>
          <w:i/>
          <w:iCs/>
          <w:color w:val="003765" w:themeColor="text2" w:themeShade="BF"/>
        </w:rPr>
      </w:pPr>
      <w:r w:rsidRPr="003B2B17">
        <w:rPr>
          <w:rFonts w:cs="Frutiger LT Pro 45 Light"/>
          <w:i/>
          <w:iCs/>
          <w:color w:val="003765" w:themeColor="text2" w:themeShade="BF"/>
        </w:rPr>
        <w:t>Discuss metrics of success for agency</w:t>
      </w:r>
    </w:p>
    <w:p w14:paraId="0CF79116" w14:textId="35110965" w:rsidR="00B85FAA" w:rsidRPr="003B2B17" w:rsidRDefault="003B2B17" w:rsidP="004C7B28">
      <w:pPr>
        <w:numPr>
          <w:ilvl w:val="0"/>
          <w:numId w:val="15"/>
        </w:numPr>
        <w:spacing w:after="240"/>
        <w:rPr>
          <w:rFonts w:cs="Frutiger LT Pro 45 Light"/>
          <w:i/>
          <w:iCs/>
          <w:color w:val="003765" w:themeColor="text2" w:themeShade="BF"/>
        </w:rPr>
      </w:pPr>
      <w:r w:rsidRPr="003B2B17">
        <w:rPr>
          <w:rFonts w:cs="Frutiger LT Pro 45 Light"/>
          <w:i/>
          <w:iCs/>
          <w:color w:val="003765" w:themeColor="text2" w:themeShade="BF"/>
        </w:rPr>
        <w:t>Do you need to collect any preliminary benchmarking information?</w:t>
      </w:r>
    </w:p>
    <w:p w14:paraId="4B749555" w14:textId="2695859B" w:rsidR="003B2B17" w:rsidRPr="003B2B17" w:rsidRDefault="003B2B17" w:rsidP="00B85FAA">
      <w:pPr>
        <w:pStyle w:val="Heading3"/>
      </w:pPr>
      <w:r w:rsidRPr="003B2B17">
        <w:lastRenderedPageBreak/>
        <w:t xml:space="preserve">Identify Training Needs </w:t>
      </w:r>
    </w:p>
    <w:p w14:paraId="5291B6BE" w14:textId="77777777" w:rsidR="003B2B17" w:rsidRPr="003B2B17" w:rsidRDefault="003B2B17" w:rsidP="00B85FAA">
      <w:pPr>
        <w:pStyle w:val="Heading4"/>
      </w:pPr>
      <w:r w:rsidRPr="003B2B17">
        <w:t xml:space="preserve">Prompts: </w:t>
      </w:r>
    </w:p>
    <w:p w14:paraId="3B1C8133" w14:textId="77777777" w:rsidR="003B2B17" w:rsidRPr="003B2B17" w:rsidRDefault="003B2B17" w:rsidP="004C7B28">
      <w:pPr>
        <w:numPr>
          <w:ilvl w:val="0"/>
          <w:numId w:val="16"/>
        </w:numPr>
        <w:spacing w:after="240"/>
        <w:rPr>
          <w:rFonts w:cs="Frutiger LT Pro 45 Light"/>
          <w:i/>
          <w:iCs/>
          <w:color w:val="003765" w:themeColor="text2" w:themeShade="BF"/>
        </w:rPr>
      </w:pPr>
      <w:r w:rsidRPr="003B2B17">
        <w:rPr>
          <w:rFonts w:cs="Frutiger LT Pro 45 Light"/>
          <w:i/>
          <w:iCs/>
          <w:color w:val="003765" w:themeColor="text2" w:themeShade="BF"/>
        </w:rPr>
        <w:t xml:space="preserve">Describe the process through which the skills of existing workers will be assessed. The best practice is to work with labor management to conduct </w:t>
      </w:r>
      <w:hyperlink r:id="rId13" w:history="1">
        <w:r w:rsidRPr="003B2B17">
          <w:rPr>
            <w:rStyle w:val="Hyperlink"/>
            <w:rFonts w:cs="Frutiger LT Pro 45 Light"/>
            <w:i/>
            <w:iCs/>
            <w:color w:val="003765" w:themeColor="text2" w:themeShade="BF"/>
          </w:rPr>
          <w:t>skills gap survey</w:t>
        </w:r>
      </w:hyperlink>
      <w:r w:rsidRPr="003B2B17">
        <w:rPr>
          <w:rFonts w:cs="Frutiger LT Pro 45 Light"/>
          <w:i/>
          <w:iCs/>
          <w:color w:val="003765" w:themeColor="text2" w:themeShade="BF"/>
        </w:rPr>
        <w:t xml:space="preserve">, unless the agency has resources to upskill all existing workers to work on ZEBs. </w:t>
      </w:r>
    </w:p>
    <w:p w14:paraId="4F9543C3" w14:textId="77777777" w:rsidR="003B2B17" w:rsidRPr="003B2B17" w:rsidRDefault="003B2B17" w:rsidP="004C7B28">
      <w:pPr>
        <w:numPr>
          <w:ilvl w:val="1"/>
          <w:numId w:val="16"/>
        </w:numPr>
        <w:spacing w:after="240"/>
        <w:rPr>
          <w:rFonts w:cs="Frutiger LT Pro 45 Light"/>
          <w:i/>
          <w:iCs/>
          <w:color w:val="003765" w:themeColor="text2" w:themeShade="BF"/>
        </w:rPr>
      </w:pPr>
      <w:r w:rsidRPr="003B2B17">
        <w:rPr>
          <w:rFonts w:cs="Frutiger LT Pro 45 Light"/>
          <w:i/>
          <w:iCs/>
          <w:color w:val="003765" w:themeColor="text2" w:themeShade="BF"/>
        </w:rPr>
        <w:t xml:space="preserve">At what pace will different groups of workers need to acquire ZEB skills? For example, if the agency is planning to operate a mixed fleet for </w:t>
      </w:r>
      <w:proofErr w:type="gramStart"/>
      <w:r w:rsidRPr="003B2B17">
        <w:rPr>
          <w:rFonts w:cs="Frutiger LT Pro 45 Light"/>
          <w:i/>
          <w:iCs/>
          <w:color w:val="003765" w:themeColor="text2" w:themeShade="BF"/>
        </w:rPr>
        <w:t>a period of time</w:t>
      </w:r>
      <w:proofErr w:type="gramEnd"/>
      <w:r w:rsidRPr="003B2B17">
        <w:rPr>
          <w:rFonts w:cs="Frutiger LT Pro 45 Light"/>
          <w:i/>
          <w:iCs/>
          <w:color w:val="003765" w:themeColor="text2" w:themeShade="BF"/>
        </w:rPr>
        <w:t>, every dispatcher and service planner may need both conventional and ZEB skills immediately while an increasing fraction of operators and maintenance workers would need to transition at a time.</w:t>
      </w:r>
    </w:p>
    <w:p w14:paraId="2C557F8F" w14:textId="32F36D3A" w:rsidR="003B2B17" w:rsidRPr="003B2B17" w:rsidRDefault="003B2B17" w:rsidP="004C7B28">
      <w:pPr>
        <w:numPr>
          <w:ilvl w:val="0"/>
          <w:numId w:val="16"/>
        </w:numPr>
        <w:spacing w:after="240"/>
        <w:rPr>
          <w:rFonts w:cs="Frutiger LT Pro 45 Light"/>
          <w:i/>
          <w:iCs/>
          <w:color w:val="003765" w:themeColor="text2" w:themeShade="BF"/>
        </w:rPr>
      </w:pPr>
      <w:r w:rsidRPr="003B2B17">
        <w:rPr>
          <w:rFonts w:cs="Frutiger LT Pro 45 Light"/>
          <w:i/>
          <w:iCs/>
          <w:color w:val="003765" w:themeColor="text2" w:themeShade="BF"/>
        </w:rPr>
        <w:t xml:space="preserve">The agency should discuss, </w:t>
      </w:r>
      <w:proofErr w:type="gramStart"/>
      <w:r w:rsidRPr="003B2B17">
        <w:rPr>
          <w:rFonts w:cs="Frutiger LT Pro 45 Light"/>
          <w:i/>
          <w:iCs/>
          <w:color w:val="003765" w:themeColor="text2" w:themeShade="BF"/>
        </w:rPr>
        <w:t>plan</w:t>
      </w:r>
      <w:proofErr w:type="gramEnd"/>
      <w:r w:rsidRPr="003B2B17">
        <w:rPr>
          <w:rFonts w:cs="Frutiger LT Pro 45 Light"/>
          <w:i/>
          <w:iCs/>
          <w:color w:val="003765" w:themeColor="text2" w:themeShade="BF"/>
        </w:rPr>
        <w:t xml:space="preserve"> and identify resources that address additional skill gaps, training needs, and equipment/tools required to operate and maintain ZEBs upon delivery </w:t>
      </w:r>
      <w:r w:rsidR="0019436E" w:rsidRPr="003B2B17">
        <w:rPr>
          <w:rFonts w:cs="Frutiger LT Pro 45 Light"/>
          <w:i/>
          <w:iCs/>
          <w:color w:val="003765" w:themeColor="text2" w:themeShade="BF"/>
        </w:rPr>
        <w:t>and going</w:t>
      </w:r>
      <w:r w:rsidRPr="003B2B17">
        <w:rPr>
          <w:rFonts w:cs="Frutiger LT Pro 45 Light"/>
          <w:i/>
          <w:iCs/>
          <w:color w:val="003765" w:themeColor="text2" w:themeShade="BF"/>
        </w:rPr>
        <w:t xml:space="preserve"> forward with consideration of previously identified workforce development strategy. Potential strategies are listed below for your agency to consider &amp; edit. Agencies should add any training strategies applicable to their situation that are not listed.</w:t>
      </w:r>
    </w:p>
    <w:p w14:paraId="670B641E" w14:textId="77777777" w:rsidR="003B2B17" w:rsidRPr="003B2B17" w:rsidRDefault="003B2B17" w:rsidP="004C7B28">
      <w:pPr>
        <w:numPr>
          <w:ilvl w:val="0"/>
          <w:numId w:val="16"/>
        </w:numPr>
        <w:spacing w:after="240"/>
        <w:rPr>
          <w:rFonts w:cs="Frutiger LT Pro 45 Light"/>
          <w:i/>
          <w:iCs/>
          <w:color w:val="003765" w:themeColor="text2" w:themeShade="BF"/>
        </w:rPr>
      </w:pPr>
      <w:r w:rsidRPr="003B2B17">
        <w:rPr>
          <w:rFonts w:cs="Frutiger LT Pro 45 Light"/>
          <w:i/>
          <w:iCs/>
          <w:color w:val="003765" w:themeColor="text2" w:themeShade="BF"/>
        </w:rPr>
        <w:t xml:space="preserve">Discuss the process by which training programs and partners will be identified and selected. Consider whether previous training programs have been successful of not. Describe how the current workforce was involved and will continue to be involved in the development of the training plan. </w:t>
      </w:r>
    </w:p>
    <w:p w14:paraId="73DDB734" w14:textId="0410E73B" w:rsidR="003B2B17" w:rsidRPr="003B2B17" w:rsidRDefault="003B2B17" w:rsidP="004C7B28">
      <w:pPr>
        <w:numPr>
          <w:ilvl w:val="0"/>
          <w:numId w:val="16"/>
        </w:numPr>
        <w:spacing w:after="240"/>
        <w:rPr>
          <w:rFonts w:cs="Frutiger LT Pro 45 Light"/>
          <w:i/>
          <w:iCs/>
          <w:color w:val="003765" w:themeColor="text2" w:themeShade="BF"/>
        </w:rPr>
      </w:pPr>
      <w:r w:rsidRPr="003B2B17">
        <w:rPr>
          <w:rFonts w:cs="Frutiger LT Pro 45 Light"/>
          <w:i/>
          <w:iCs/>
          <w:color w:val="003765" w:themeColor="text2" w:themeShade="BF"/>
        </w:rPr>
        <w:t xml:space="preserve">Delete any of the items (1-9) that do not apply to the </w:t>
      </w:r>
      <w:proofErr w:type="gramStart"/>
      <w:r w:rsidRPr="003B2B17">
        <w:rPr>
          <w:rFonts w:cs="Frutiger LT Pro 45 Light"/>
          <w:i/>
          <w:iCs/>
          <w:color w:val="003765" w:themeColor="text2" w:themeShade="BF"/>
        </w:rPr>
        <w:t>agency</w:t>
      </w:r>
      <w:proofErr w:type="gramEnd"/>
      <w:r w:rsidRPr="003B2B17">
        <w:rPr>
          <w:rFonts w:cs="Frutiger LT Pro 45 Light"/>
          <w:i/>
          <w:iCs/>
          <w:color w:val="003765" w:themeColor="text2" w:themeShade="BF"/>
        </w:rPr>
        <w:t xml:space="preserve"> </w:t>
      </w:r>
    </w:p>
    <w:p w14:paraId="38F2E3D9" w14:textId="17836ECB" w:rsidR="003B2B17" w:rsidRPr="003B2B17" w:rsidRDefault="003B2B17" w:rsidP="00B85FAA">
      <w:pPr>
        <w:pStyle w:val="Heading3"/>
      </w:pPr>
      <w:r w:rsidRPr="003B2B17">
        <w:t>Workforce Development Timeline</w:t>
      </w:r>
    </w:p>
    <w:p w14:paraId="591BC735" w14:textId="77777777" w:rsidR="003B2B17" w:rsidRPr="003B2B17" w:rsidRDefault="003B2B17" w:rsidP="00B85FAA">
      <w:pPr>
        <w:pStyle w:val="Heading4"/>
      </w:pPr>
      <w:r w:rsidRPr="003B2B17">
        <w:t xml:space="preserve">Prompts: </w:t>
      </w:r>
    </w:p>
    <w:p w14:paraId="19B6321E" w14:textId="77777777" w:rsidR="003B2B17" w:rsidRPr="003B2B17" w:rsidRDefault="003B2B17" w:rsidP="004C7B28">
      <w:pPr>
        <w:numPr>
          <w:ilvl w:val="0"/>
          <w:numId w:val="17"/>
        </w:numPr>
        <w:spacing w:after="240"/>
        <w:rPr>
          <w:rFonts w:cs="Frutiger LT Pro 45 Light"/>
          <w:i/>
          <w:iCs/>
          <w:color w:val="003765" w:themeColor="text2" w:themeShade="BF"/>
        </w:rPr>
      </w:pPr>
      <w:r w:rsidRPr="003B2B17">
        <w:rPr>
          <w:rFonts w:cs="Frutiger LT Pro 45 Light"/>
          <w:i/>
          <w:iCs/>
          <w:color w:val="003765" w:themeColor="text2" w:themeShade="BF"/>
        </w:rPr>
        <w:t xml:space="preserve">Provide ZEB Transition / fleet replacement timeline. </w:t>
      </w:r>
    </w:p>
    <w:p w14:paraId="7DAD7805" w14:textId="77777777" w:rsidR="003B2B17" w:rsidRPr="003B2B17" w:rsidRDefault="003B2B17" w:rsidP="004C7B28">
      <w:pPr>
        <w:numPr>
          <w:ilvl w:val="0"/>
          <w:numId w:val="17"/>
        </w:numPr>
        <w:spacing w:after="240"/>
        <w:rPr>
          <w:rFonts w:cs="Frutiger LT Pro 45 Light"/>
          <w:i/>
          <w:iCs/>
          <w:color w:val="003765" w:themeColor="text2" w:themeShade="BF"/>
        </w:rPr>
      </w:pPr>
      <w:r w:rsidRPr="003B2B17">
        <w:rPr>
          <w:rFonts w:cs="Frutiger LT Pro 45 Light"/>
          <w:i/>
          <w:iCs/>
          <w:color w:val="003765" w:themeColor="text2" w:themeShade="BF"/>
        </w:rPr>
        <w:t>Discuss staffing levels goals at different stages of deployment.</w:t>
      </w:r>
    </w:p>
    <w:p w14:paraId="02E250D4" w14:textId="77777777" w:rsidR="003B2B17" w:rsidRPr="003B2B17" w:rsidRDefault="003B2B17" w:rsidP="004C7B28">
      <w:pPr>
        <w:numPr>
          <w:ilvl w:val="0"/>
          <w:numId w:val="17"/>
        </w:numPr>
        <w:spacing w:after="240"/>
        <w:rPr>
          <w:rFonts w:cs="Frutiger LT Pro 45 Light"/>
          <w:i/>
          <w:iCs/>
          <w:color w:val="003765" w:themeColor="text2" w:themeShade="BF"/>
        </w:rPr>
      </w:pPr>
      <w:r w:rsidRPr="003B2B17">
        <w:rPr>
          <w:rFonts w:cs="Frutiger LT Pro 45 Light"/>
          <w:i/>
          <w:iCs/>
          <w:color w:val="003765" w:themeColor="text2" w:themeShade="BF"/>
        </w:rPr>
        <w:t>Discuss future workforce needs.</w:t>
      </w:r>
    </w:p>
    <w:p w14:paraId="3F4395FB" w14:textId="77777777" w:rsidR="003B2B17" w:rsidRPr="003B2B17" w:rsidRDefault="003B2B17" w:rsidP="003B2B17">
      <w:pPr>
        <w:spacing w:after="240"/>
        <w:rPr>
          <w:rFonts w:cs="Frutiger LT Pro 45 Light"/>
          <w:i/>
          <w:iCs/>
          <w:color w:val="003765" w:themeColor="text2" w:themeShade="BF"/>
        </w:rPr>
      </w:pPr>
      <w:r w:rsidRPr="003B2B17">
        <w:rPr>
          <w:rFonts w:cs="Frutiger LT Pro 45 Light"/>
          <w:i/>
          <w:iCs/>
          <w:color w:val="003765" w:themeColor="text2" w:themeShade="BF"/>
        </w:rPr>
        <w:t xml:space="preserve">If training has not yet begun, state the general timeline for trainings to occur, preferably before initial or additional bus in-service </w:t>
      </w:r>
      <w:proofErr w:type="gramStart"/>
      <w:r w:rsidRPr="003B2B17">
        <w:rPr>
          <w:rFonts w:cs="Frutiger LT Pro 45 Light"/>
          <w:i/>
          <w:iCs/>
          <w:color w:val="003765" w:themeColor="text2" w:themeShade="BF"/>
        </w:rPr>
        <w:t>dates</w:t>
      </w:r>
      <w:proofErr w:type="gramEnd"/>
    </w:p>
    <w:p w14:paraId="1EDD842C" w14:textId="77777777" w:rsidR="003B2B17" w:rsidRPr="003B2B17" w:rsidRDefault="003B2B17" w:rsidP="003B2B17">
      <w:pPr>
        <w:spacing w:after="240"/>
        <w:rPr>
          <w:rFonts w:cs="Frutiger LT Pro 45 Light"/>
          <w:color w:val="211D1E"/>
        </w:rPr>
      </w:pPr>
    </w:p>
    <w:p w14:paraId="33244921" w14:textId="77777777" w:rsidR="003B2B17" w:rsidRPr="003B2B17" w:rsidRDefault="003B2B17" w:rsidP="003B2B17">
      <w:pPr>
        <w:spacing w:after="240"/>
        <w:rPr>
          <w:rFonts w:cs="Frutiger LT Pro 45 Light"/>
          <w:color w:val="211D1E"/>
        </w:rPr>
      </w:pPr>
    </w:p>
    <w:p w14:paraId="121632DC" w14:textId="77777777" w:rsidR="003B2B17" w:rsidRPr="003B2B17" w:rsidRDefault="003B2B17" w:rsidP="003B2B17">
      <w:pPr>
        <w:spacing w:after="240"/>
        <w:rPr>
          <w:rFonts w:cs="Frutiger LT Pro 45 Light"/>
          <w:color w:val="211D1E"/>
        </w:rPr>
      </w:pPr>
    </w:p>
    <w:p w14:paraId="0295BC69" w14:textId="6914E392" w:rsidR="00964D1E" w:rsidRDefault="00964D1E" w:rsidP="00132EC2">
      <w:pPr>
        <w:spacing w:after="240"/>
        <w:rPr>
          <w:rFonts w:cs="Frutiger LT Pro 45 Light"/>
          <w:color w:val="211D1E"/>
        </w:rPr>
      </w:pPr>
    </w:p>
    <w:p w14:paraId="4569BD32" w14:textId="77777777" w:rsidR="00541A73" w:rsidRPr="00964D1E" w:rsidRDefault="00541A73" w:rsidP="00964D1E"/>
    <w:sectPr w:rsidR="00541A73" w:rsidRPr="00964D1E" w:rsidSect="0055495C">
      <w:headerReference w:type="default" r:id="rId14"/>
      <w:pgSz w:w="12240" w:h="15840"/>
      <w:pgMar w:top="1440" w:right="1440" w:bottom="1440" w:left="1440" w:header="792" w:footer="144"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B549" w14:textId="77777777" w:rsidR="00B75B67" w:rsidRDefault="00B75B67" w:rsidP="005605D9">
      <w:pPr>
        <w:spacing w:after="0" w:line="240" w:lineRule="auto"/>
      </w:pPr>
      <w:r>
        <w:separator/>
      </w:r>
    </w:p>
  </w:endnote>
  <w:endnote w:type="continuationSeparator" w:id="0">
    <w:p w14:paraId="06BCD095" w14:textId="77777777" w:rsidR="00B75B67" w:rsidRDefault="00B75B67" w:rsidP="005605D9">
      <w:pPr>
        <w:spacing w:after="0" w:line="240" w:lineRule="auto"/>
      </w:pPr>
      <w:r>
        <w:continuationSeparator/>
      </w:r>
    </w:p>
  </w:endnote>
  <w:endnote w:type="continuationNotice" w:id="1">
    <w:p w14:paraId="0C9F657D" w14:textId="77777777" w:rsidR="00B75B67" w:rsidRDefault="00B75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Medium">
    <w:altName w:val="Calibri"/>
    <w:charset w:val="00"/>
    <w:family w:val="auto"/>
    <w:pitch w:val="variable"/>
    <w:sig w:usb0="800000AF" w:usb1="5000204A" w:usb2="00000000" w:usb3="00000000" w:csb0="0000009B" w:csb1="00000000"/>
  </w:font>
  <w:font w:name="Frutiger LT Pro 45 Light">
    <w:altName w:val="Calibri"/>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29E9" w14:textId="77777777" w:rsidR="00B75B67" w:rsidRDefault="00B75B67" w:rsidP="005605D9">
      <w:pPr>
        <w:spacing w:after="0" w:line="240" w:lineRule="auto"/>
      </w:pPr>
      <w:r>
        <w:separator/>
      </w:r>
    </w:p>
  </w:footnote>
  <w:footnote w:type="continuationSeparator" w:id="0">
    <w:p w14:paraId="542F5FF3" w14:textId="77777777" w:rsidR="00B75B67" w:rsidRDefault="00B75B67" w:rsidP="005605D9">
      <w:pPr>
        <w:spacing w:after="0" w:line="240" w:lineRule="auto"/>
      </w:pPr>
      <w:r>
        <w:continuationSeparator/>
      </w:r>
    </w:p>
  </w:footnote>
  <w:footnote w:type="continuationNotice" w:id="1">
    <w:p w14:paraId="409CED79" w14:textId="77777777" w:rsidR="00B75B67" w:rsidRDefault="00B75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F686" w14:textId="765CB602" w:rsidR="00487557" w:rsidRPr="00F65E5A" w:rsidRDefault="00EA7C28" w:rsidP="00F65E5A">
    <w:pPr>
      <w:pStyle w:val="Header"/>
      <w:tabs>
        <w:tab w:val="clear" w:pos="4320"/>
        <w:tab w:val="center" w:pos="5400"/>
      </w:tabs>
    </w:pPr>
    <w:r>
      <w:drawing>
        <wp:anchor distT="0" distB="0" distL="114300" distR="114300" simplePos="0" relativeHeight="251658242" behindDoc="1" locked="0" layoutInCell="1" allowOverlap="1" wp14:anchorId="1A4C18B0" wp14:editId="745BCD0F">
          <wp:simplePos x="0" y="0"/>
          <wp:positionH relativeFrom="page">
            <wp:align>right</wp:align>
          </wp:positionH>
          <wp:positionV relativeFrom="paragraph">
            <wp:posOffset>-502920</wp:posOffset>
          </wp:positionV>
          <wp:extent cx="7773035" cy="1005903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59035"/>
                  </a:xfrm>
                  <a:prstGeom prst="rect">
                    <a:avLst/>
                  </a:prstGeom>
                  <a:noFill/>
                </pic:spPr>
              </pic:pic>
            </a:graphicData>
          </a:graphic>
          <wp14:sizeRelH relativeFrom="page">
            <wp14:pctWidth>0</wp14:pctWidth>
          </wp14:sizeRelH>
          <wp14:sizeRelV relativeFrom="page">
            <wp14:pctHeight>0</wp14:pctHeight>
          </wp14:sizeRelV>
        </wp:anchor>
      </w:drawing>
    </w:r>
    <w:r w:rsidR="00964D1E">
      <w:t>Zero</w:t>
    </w:r>
    <w:r w:rsidR="003278D8">
      <w:t xml:space="preserve"> </w:t>
    </w:r>
    <w:r w:rsidR="00964D1E">
      <w:t>Emission Fleet Transition Plan</w:t>
    </w:r>
    <w:r w:rsidR="003278D8">
      <w:t xml:space="preserve"> </w:t>
    </w:r>
    <w:r w:rsidR="00AF3A38">
      <w:t>Report</w:t>
    </w:r>
    <w:r w:rsidR="003278D8">
      <w:t xml:space="preserve"> </w:t>
    </w:r>
    <w:r w:rsidR="003278D8">
      <w:tab/>
      <w:t xml:space="preserve">       </w:t>
    </w:r>
    <w:r w:rsidR="00F65E5A">
      <w:fldChar w:fldCharType="begin"/>
    </w:r>
    <w:r w:rsidR="00F65E5A">
      <w:instrText xml:space="preserve"> DATE \@ "MMMM d, yyyy" </w:instrText>
    </w:r>
    <w:r w:rsidR="00F65E5A">
      <w:fldChar w:fldCharType="separate"/>
    </w:r>
    <w:r w:rsidR="00132EC2">
      <w:t>June 6, 2024</w:t>
    </w:r>
    <w:r w:rsidR="00F65E5A">
      <w:fldChar w:fldCharType="end"/>
    </w:r>
  </w:p>
  <w:p w14:paraId="55333C8F" w14:textId="77777777" w:rsidR="009C2A49" w:rsidRDefault="009C2A49"/>
  <w:p w14:paraId="29A71789" w14:textId="77777777" w:rsidR="005731EE" w:rsidRDefault="00573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13E5E68"/>
    <w:lvl w:ilvl="0">
      <w:start w:val="1"/>
      <w:numFmt w:val="lowerRoman"/>
      <w:pStyle w:val="ListNumber3"/>
      <w:lvlText w:val="%1."/>
      <w:lvlJc w:val="right"/>
      <w:pPr>
        <w:ind w:left="1080" w:hanging="360"/>
      </w:pPr>
    </w:lvl>
  </w:abstractNum>
  <w:abstractNum w:abstractNumId="1" w15:restartNumberingAfterBreak="0">
    <w:nsid w:val="FFFFFF7F"/>
    <w:multiLevelType w:val="singleLevel"/>
    <w:tmpl w:val="70FA8418"/>
    <w:lvl w:ilvl="0">
      <w:start w:val="1"/>
      <w:numFmt w:val="lowerLetter"/>
      <w:pStyle w:val="ListNumber2"/>
      <w:lvlText w:val="%1."/>
      <w:lvlJc w:val="left"/>
      <w:pPr>
        <w:ind w:left="720" w:hanging="360"/>
      </w:pPr>
    </w:lvl>
  </w:abstractNum>
  <w:abstractNum w:abstractNumId="2" w15:restartNumberingAfterBreak="0">
    <w:nsid w:val="FFFFFF82"/>
    <w:multiLevelType w:val="singleLevel"/>
    <w:tmpl w:val="AA44785E"/>
    <w:lvl w:ilvl="0">
      <w:start w:val="1"/>
      <w:numFmt w:val="bullet"/>
      <w:pStyle w:val="ListBullet3"/>
      <w:lvlText w:val="o"/>
      <w:lvlJc w:val="left"/>
      <w:pPr>
        <w:ind w:left="1440" w:hanging="360"/>
      </w:pPr>
      <w:rPr>
        <w:rFonts w:ascii="Courier New" w:hAnsi="Courier New" w:cs="Courier New" w:hint="default"/>
        <w:b w:val="0"/>
        <w:i w:val="0"/>
      </w:rPr>
    </w:lvl>
  </w:abstractNum>
  <w:abstractNum w:abstractNumId="3" w15:restartNumberingAfterBreak="0">
    <w:nsid w:val="FFFFFF83"/>
    <w:multiLevelType w:val="singleLevel"/>
    <w:tmpl w:val="F628E2B6"/>
    <w:lvl w:ilvl="0">
      <w:start w:val="1"/>
      <w:numFmt w:val="bullet"/>
      <w:pStyle w:val="ListBullet2"/>
      <w:lvlText w:val=""/>
      <w:lvlJc w:val="left"/>
      <w:pPr>
        <w:ind w:left="1080" w:hanging="360"/>
      </w:pPr>
      <w:rPr>
        <w:rFonts w:ascii="Wingdings 2" w:hAnsi="Wingdings 2" w:hint="default"/>
        <w:b/>
        <w:i w:val="0"/>
        <w:color w:val="008675" w:themeColor="accent2"/>
      </w:rPr>
    </w:lvl>
  </w:abstractNum>
  <w:abstractNum w:abstractNumId="4" w15:restartNumberingAfterBreak="0">
    <w:nsid w:val="FFFFFF88"/>
    <w:multiLevelType w:val="singleLevel"/>
    <w:tmpl w:val="27506EFE"/>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5B6A7F06"/>
    <w:lvl w:ilvl="0">
      <w:start w:val="1"/>
      <w:numFmt w:val="bullet"/>
      <w:pStyle w:val="ListBullet"/>
      <w:lvlText w:val=""/>
      <w:lvlJc w:val="left"/>
      <w:pPr>
        <w:ind w:left="720" w:hanging="360"/>
      </w:pPr>
      <w:rPr>
        <w:rFonts w:ascii="Wingdings 2" w:hAnsi="Wingdings 2" w:hint="default"/>
        <w:b/>
        <w:i w:val="0"/>
        <w:color w:val="26D07C" w:themeColor="accent1"/>
      </w:rPr>
    </w:lvl>
  </w:abstractNum>
  <w:abstractNum w:abstractNumId="6" w15:restartNumberingAfterBreak="0">
    <w:nsid w:val="1BEA14B7"/>
    <w:multiLevelType w:val="hybridMultilevel"/>
    <w:tmpl w:val="BB0EBF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1353CE"/>
    <w:multiLevelType w:val="hybridMultilevel"/>
    <w:tmpl w:val="9476175A"/>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3939751D"/>
    <w:multiLevelType w:val="hybridMultilevel"/>
    <w:tmpl w:val="A5C86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B515D8"/>
    <w:multiLevelType w:val="hybridMultilevel"/>
    <w:tmpl w:val="BC78D8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EB02C23"/>
    <w:multiLevelType w:val="hybridMultilevel"/>
    <w:tmpl w:val="46245496"/>
    <w:lvl w:ilvl="0" w:tplc="EB9078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C8D0E47"/>
    <w:multiLevelType w:val="hybridMultilevel"/>
    <w:tmpl w:val="6584F240"/>
    <w:lvl w:ilvl="0" w:tplc="FFFFFFFF">
      <w:start w:val="9"/>
      <w:numFmt w:val="upperLetter"/>
      <w:lvlText w:val="%1."/>
      <w:lvlJc w:val="left"/>
      <w:pPr>
        <w:ind w:left="720" w:hanging="360"/>
      </w:pPr>
    </w:lvl>
    <w:lvl w:ilvl="1" w:tplc="FFFFFFFF">
      <w:start w:val="1"/>
      <w:numFmt w:val="lowerLetter"/>
      <w:lvlText w:val="%2."/>
      <w:lvlJc w:val="left"/>
      <w:pPr>
        <w:ind w:left="1440" w:hanging="360"/>
      </w:pPr>
    </w:lvl>
    <w:lvl w:ilvl="2" w:tplc="FFFFFFFF">
      <w:start w:val="10"/>
      <w:numFmt w:val="upp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A68535A"/>
    <w:multiLevelType w:val="hybridMultilevel"/>
    <w:tmpl w:val="A8A8D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E30729"/>
    <w:multiLevelType w:val="hybridMultilevel"/>
    <w:tmpl w:val="E2D6D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57F5303"/>
    <w:multiLevelType w:val="multilevel"/>
    <w:tmpl w:val="D6B0CF9A"/>
    <w:lvl w:ilvl="0">
      <w:start w:val="1"/>
      <w:numFmt w:val="decimal"/>
      <w:lvlText w:val="Chapter %1"/>
      <w:lvlJc w:val="left"/>
      <w:pPr>
        <w:tabs>
          <w:tab w:val="num" w:pos="1800"/>
        </w:tabs>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758A1313"/>
    <w:multiLevelType w:val="hybridMultilevel"/>
    <w:tmpl w:val="BA30521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6" w15:restartNumberingAfterBreak="0">
    <w:nsid w:val="7D877F82"/>
    <w:multiLevelType w:val="hybridMultilevel"/>
    <w:tmpl w:val="C11E5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39601759">
    <w:abstractNumId w:val="5"/>
  </w:num>
  <w:num w:numId="2" w16cid:durableId="301037244">
    <w:abstractNumId w:val="3"/>
  </w:num>
  <w:num w:numId="3" w16cid:durableId="1989043635">
    <w:abstractNumId w:val="2"/>
  </w:num>
  <w:num w:numId="4" w16cid:durableId="1230775247">
    <w:abstractNumId w:val="4"/>
  </w:num>
  <w:num w:numId="5" w16cid:durableId="1799715465">
    <w:abstractNumId w:val="1"/>
  </w:num>
  <w:num w:numId="6" w16cid:durableId="1618636607">
    <w:abstractNumId w:val="0"/>
  </w:num>
  <w:num w:numId="7" w16cid:durableId="922033415">
    <w:abstractNumId w:val="14"/>
  </w:num>
  <w:num w:numId="8" w16cid:durableId="813714674">
    <w:abstractNumId w:val="16"/>
    <w:lvlOverride w:ilvl="0"/>
    <w:lvlOverride w:ilvl="1"/>
    <w:lvlOverride w:ilvl="2"/>
    <w:lvlOverride w:ilvl="3"/>
    <w:lvlOverride w:ilvl="4"/>
    <w:lvlOverride w:ilvl="5"/>
    <w:lvlOverride w:ilvl="6"/>
    <w:lvlOverride w:ilvl="7"/>
    <w:lvlOverride w:ilvl="8"/>
  </w:num>
  <w:num w:numId="9" w16cid:durableId="595165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10689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4052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4505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69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2495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762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6980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9079137">
    <w:abstractNumId w:val="11"/>
    <w:lvlOverride w:ilvl="0">
      <w:startOverride w:val="9"/>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89"/>
    <w:rsid w:val="00000478"/>
    <w:rsid w:val="00000AA1"/>
    <w:rsid w:val="00000F72"/>
    <w:rsid w:val="00003FC3"/>
    <w:rsid w:val="000040C0"/>
    <w:rsid w:val="00004FC4"/>
    <w:rsid w:val="000069E4"/>
    <w:rsid w:val="00006F71"/>
    <w:rsid w:val="000106F9"/>
    <w:rsid w:val="00010B67"/>
    <w:rsid w:val="00010E94"/>
    <w:rsid w:val="00011C92"/>
    <w:rsid w:val="000120A9"/>
    <w:rsid w:val="000129F0"/>
    <w:rsid w:val="00014A4A"/>
    <w:rsid w:val="000164D3"/>
    <w:rsid w:val="0001667B"/>
    <w:rsid w:val="00020A90"/>
    <w:rsid w:val="00022031"/>
    <w:rsid w:val="00023188"/>
    <w:rsid w:val="000244CE"/>
    <w:rsid w:val="00024853"/>
    <w:rsid w:val="000267B7"/>
    <w:rsid w:val="00030C4B"/>
    <w:rsid w:val="00031E8D"/>
    <w:rsid w:val="000323FB"/>
    <w:rsid w:val="000352EE"/>
    <w:rsid w:val="00035AC9"/>
    <w:rsid w:val="000362FE"/>
    <w:rsid w:val="00037519"/>
    <w:rsid w:val="0003758F"/>
    <w:rsid w:val="00040BEF"/>
    <w:rsid w:val="000412F3"/>
    <w:rsid w:val="00041CB4"/>
    <w:rsid w:val="00042A55"/>
    <w:rsid w:val="00043BE4"/>
    <w:rsid w:val="00047311"/>
    <w:rsid w:val="00047628"/>
    <w:rsid w:val="0005028F"/>
    <w:rsid w:val="00050776"/>
    <w:rsid w:val="00050D1F"/>
    <w:rsid w:val="000513C5"/>
    <w:rsid w:val="0005161C"/>
    <w:rsid w:val="00051DB0"/>
    <w:rsid w:val="000523BF"/>
    <w:rsid w:val="00052DED"/>
    <w:rsid w:val="000535DB"/>
    <w:rsid w:val="00053ACC"/>
    <w:rsid w:val="00054BED"/>
    <w:rsid w:val="000550F7"/>
    <w:rsid w:val="00055F52"/>
    <w:rsid w:val="00056DC3"/>
    <w:rsid w:val="000578D6"/>
    <w:rsid w:val="00057D1A"/>
    <w:rsid w:val="00060D68"/>
    <w:rsid w:val="000620BC"/>
    <w:rsid w:val="00063FE0"/>
    <w:rsid w:val="00064320"/>
    <w:rsid w:val="00064AC9"/>
    <w:rsid w:val="00065704"/>
    <w:rsid w:val="00065FC1"/>
    <w:rsid w:val="00066271"/>
    <w:rsid w:val="0006684F"/>
    <w:rsid w:val="000668CF"/>
    <w:rsid w:val="000671AC"/>
    <w:rsid w:val="00067B5C"/>
    <w:rsid w:val="000719A5"/>
    <w:rsid w:val="00073693"/>
    <w:rsid w:val="00073A3B"/>
    <w:rsid w:val="00073F9B"/>
    <w:rsid w:val="00076231"/>
    <w:rsid w:val="000764EE"/>
    <w:rsid w:val="000771EC"/>
    <w:rsid w:val="00077476"/>
    <w:rsid w:val="00077CDB"/>
    <w:rsid w:val="00080429"/>
    <w:rsid w:val="00080744"/>
    <w:rsid w:val="0008083B"/>
    <w:rsid w:val="00080EAB"/>
    <w:rsid w:val="00085C9A"/>
    <w:rsid w:val="00086384"/>
    <w:rsid w:val="00087AAC"/>
    <w:rsid w:val="00090B39"/>
    <w:rsid w:val="00091AE4"/>
    <w:rsid w:val="0009234B"/>
    <w:rsid w:val="000927F4"/>
    <w:rsid w:val="000954DA"/>
    <w:rsid w:val="00095B8E"/>
    <w:rsid w:val="00097C7A"/>
    <w:rsid w:val="000A043D"/>
    <w:rsid w:val="000A20C1"/>
    <w:rsid w:val="000A228A"/>
    <w:rsid w:val="000A3291"/>
    <w:rsid w:val="000A7EF0"/>
    <w:rsid w:val="000B00B6"/>
    <w:rsid w:val="000B03E2"/>
    <w:rsid w:val="000B0AE6"/>
    <w:rsid w:val="000B40F8"/>
    <w:rsid w:val="000B4A57"/>
    <w:rsid w:val="000B4EB1"/>
    <w:rsid w:val="000B528E"/>
    <w:rsid w:val="000B59C2"/>
    <w:rsid w:val="000B6986"/>
    <w:rsid w:val="000B700E"/>
    <w:rsid w:val="000B711C"/>
    <w:rsid w:val="000B7390"/>
    <w:rsid w:val="000B7C8B"/>
    <w:rsid w:val="000C0E2D"/>
    <w:rsid w:val="000C181C"/>
    <w:rsid w:val="000C1823"/>
    <w:rsid w:val="000C1BBB"/>
    <w:rsid w:val="000C1E0D"/>
    <w:rsid w:val="000C2403"/>
    <w:rsid w:val="000C3A15"/>
    <w:rsid w:val="000C62F4"/>
    <w:rsid w:val="000C7845"/>
    <w:rsid w:val="000C7C57"/>
    <w:rsid w:val="000D0006"/>
    <w:rsid w:val="000D13E2"/>
    <w:rsid w:val="000D283B"/>
    <w:rsid w:val="000D28F6"/>
    <w:rsid w:val="000D2F78"/>
    <w:rsid w:val="000D3C1E"/>
    <w:rsid w:val="000D3EA7"/>
    <w:rsid w:val="000D6384"/>
    <w:rsid w:val="000D69C2"/>
    <w:rsid w:val="000D7405"/>
    <w:rsid w:val="000D7820"/>
    <w:rsid w:val="000E0E26"/>
    <w:rsid w:val="000E1126"/>
    <w:rsid w:val="000E1189"/>
    <w:rsid w:val="000E20CD"/>
    <w:rsid w:val="000E2204"/>
    <w:rsid w:val="000E2A01"/>
    <w:rsid w:val="000E2F41"/>
    <w:rsid w:val="000E401D"/>
    <w:rsid w:val="000E6495"/>
    <w:rsid w:val="000E694B"/>
    <w:rsid w:val="000E7069"/>
    <w:rsid w:val="000E7DF9"/>
    <w:rsid w:val="000F0EC5"/>
    <w:rsid w:val="000F1DF5"/>
    <w:rsid w:val="000F255C"/>
    <w:rsid w:val="000F2B9C"/>
    <w:rsid w:val="000F3140"/>
    <w:rsid w:val="000F36FB"/>
    <w:rsid w:val="000F385C"/>
    <w:rsid w:val="000F3A5A"/>
    <w:rsid w:val="000F4789"/>
    <w:rsid w:val="000F4B83"/>
    <w:rsid w:val="000F4D40"/>
    <w:rsid w:val="000F7EE5"/>
    <w:rsid w:val="001011F6"/>
    <w:rsid w:val="001038EC"/>
    <w:rsid w:val="001048E3"/>
    <w:rsid w:val="00104DAA"/>
    <w:rsid w:val="00105072"/>
    <w:rsid w:val="0010546A"/>
    <w:rsid w:val="0010547D"/>
    <w:rsid w:val="00105896"/>
    <w:rsid w:val="0010593A"/>
    <w:rsid w:val="00106ACA"/>
    <w:rsid w:val="001071A5"/>
    <w:rsid w:val="00110C65"/>
    <w:rsid w:val="00111337"/>
    <w:rsid w:val="001115AA"/>
    <w:rsid w:val="001145DB"/>
    <w:rsid w:val="0011465C"/>
    <w:rsid w:val="00114A68"/>
    <w:rsid w:val="00114FC2"/>
    <w:rsid w:val="001159EE"/>
    <w:rsid w:val="001206D9"/>
    <w:rsid w:val="0012132F"/>
    <w:rsid w:val="00121FCA"/>
    <w:rsid w:val="001240A4"/>
    <w:rsid w:val="00125A1F"/>
    <w:rsid w:val="00126140"/>
    <w:rsid w:val="00126D57"/>
    <w:rsid w:val="00127DC3"/>
    <w:rsid w:val="001326D8"/>
    <w:rsid w:val="00132EC2"/>
    <w:rsid w:val="00133243"/>
    <w:rsid w:val="0013353C"/>
    <w:rsid w:val="00136C92"/>
    <w:rsid w:val="00137EC0"/>
    <w:rsid w:val="00141758"/>
    <w:rsid w:val="00141E4E"/>
    <w:rsid w:val="00143A97"/>
    <w:rsid w:val="001440AE"/>
    <w:rsid w:val="001450B9"/>
    <w:rsid w:val="00145627"/>
    <w:rsid w:val="001468A5"/>
    <w:rsid w:val="001514D2"/>
    <w:rsid w:val="00154252"/>
    <w:rsid w:val="00154C13"/>
    <w:rsid w:val="00154C38"/>
    <w:rsid w:val="001554BD"/>
    <w:rsid w:val="00156D17"/>
    <w:rsid w:val="00156F8E"/>
    <w:rsid w:val="0015769E"/>
    <w:rsid w:val="00157C8F"/>
    <w:rsid w:val="00157EEF"/>
    <w:rsid w:val="00160D1B"/>
    <w:rsid w:val="00160DCB"/>
    <w:rsid w:val="00161068"/>
    <w:rsid w:val="00162AA5"/>
    <w:rsid w:val="001639D6"/>
    <w:rsid w:val="00165A5D"/>
    <w:rsid w:val="001741E1"/>
    <w:rsid w:val="00174673"/>
    <w:rsid w:val="00174E55"/>
    <w:rsid w:val="00175D9C"/>
    <w:rsid w:val="00177873"/>
    <w:rsid w:val="00180DEC"/>
    <w:rsid w:val="00180DF3"/>
    <w:rsid w:val="001857CB"/>
    <w:rsid w:val="001860E6"/>
    <w:rsid w:val="00186558"/>
    <w:rsid w:val="00191C96"/>
    <w:rsid w:val="001927FF"/>
    <w:rsid w:val="0019417F"/>
    <w:rsid w:val="0019436E"/>
    <w:rsid w:val="001943AB"/>
    <w:rsid w:val="00194443"/>
    <w:rsid w:val="00195ECE"/>
    <w:rsid w:val="00197BBC"/>
    <w:rsid w:val="001A093F"/>
    <w:rsid w:val="001A0D3E"/>
    <w:rsid w:val="001A3232"/>
    <w:rsid w:val="001A4426"/>
    <w:rsid w:val="001A742F"/>
    <w:rsid w:val="001B04E0"/>
    <w:rsid w:val="001B1C0D"/>
    <w:rsid w:val="001B4A30"/>
    <w:rsid w:val="001B4E22"/>
    <w:rsid w:val="001B4ED6"/>
    <w:rsid w:val="001B573B"/>
    <w:rsid w:val="001B66F0"/>
    <w:rsid w:val="001C064B"/>
    <w:rsid w:val="001C1487"/>
    <w:rsid w:val="001C3825"/>
    <w:rsid w:val="001C46DE"/>
    <w:rsid w:val="001C49A7"/>
    <w:rsid w:val="001C4FE9"/>
    <w:rsid w:val="001C71B2"/>
    <w:rsid w:val="001D02BD"/>
    <w:rsid w:val="001D2976"/>
    <w:rsid w:val="001D29A8"/>
    <w:rsid w:val="001D34D2"/>
    <w:rsid w:val="001D37D2"/>
    <w:rsid w:val="001D5AF5"/>
    <w:rsid w:val="001D5B3B"/>
    <w:rsid w:val="001D70E9"/>
    <w:rsid w:val="001D788D"/>
    <w:rsid w:val="001D7ABE"/>
    <w:rsid w:val="001E1751"/>
    <w:rsid w:val="001E208F"/>
    <w:rsid w:val="001E3A78"/>
    <w:rsid w:val="001E43F7"/>
    <w:rsid w:val="001E44D2"/>
    <w:rsid w:val="001E54FE"/>
    <w:rsid w:val="001E7985"/>
    <w:rsid w:val="001E7A00"/>
    <w:rsid w:val="001F0247"/>
    <w:rsid w:val="001F0312"/>
    <w:rsid w:val="001F05B1"/>
    <w:rsid w:val="001F0FD6"/>
    <w:rsid w:val="001F244A"/>
    <w:rsid w:val="001F33EC"/>
    <w:rsid w:val="001F4F62"/>
    <w:rsid w:val="001F5FB4"/>
    <w:rsid w:val="001F6FAC"/>
    <w:rsid w:val="001F72E4"/>
    <w:rsid w:val="001F7384"/>
    <w:rsid w:val="001F78D9"/>
    <w:rsid w:val="001F7CD2"/>
    <w:rsid w:val="0020009B"/>
    <w:rsid w:val="0020011F"/>
    <w:rsid w:val="00201214"/>
    <w:rsid w:val="0020314B"/>
    <w:rsid w:val="0020449E"/>
    <w:rsid w:val="00207B53"/>
    <w:rsid w:val="00211CE3"/>
    <w:rsid w:val="00211F07"/>
    <w:rsid w:val="00212297"/>
    <w:rsid w:val="00213D1A"/>
    <w:rsid w:val="00215AA0"/>
    <w:rsid w:val="00216465"/>
    <w:rsid w:val="00216EC4"/>
    <w:rsid w:val="00217035"/>
    <w:rsid w:val="002173FE"/>
    <w:rsid w:val="00222600"/>
    <w:rsid w:val="0022339E"/>
    <w:rsid w:val="002261D8"/>
    <w:rsid w:val="002305BC"/>
    <w:rsid w:val="00232394"/>
    <w:rsid w:val="0023292B"/>
    <w:rsid w:val="00232F89"/>
    <w:rsid w:val="002333BB"/>
    <w:rsid w:val="0023343E"/>
    <w:rsid w:val="002346E0"/>
    <w:rsid w:val="00236859"/>
    <w:rsid w:val="002372F9"/>
    <w:rsid w:val="00240F9B"/>
    <w:rsid w:val="002426A8"/>
    <w:rsid w:val="00242DBD"/>
    <w:rsid w:val="00243066"/>
    <w:rsid w:val="00244E49"/>
    <w:rsid w:val="00246C54"/>
    <w:rsid w:val="00247593"/>
    <w:rsid w:val="0025091E"/>
    <w:rsid w:val="00253443"/>
    <w:rsid w:val="00253B4D"/>
    <w:rsid w:val="00253DE9"/>
    <w:rsid w:val="00254E7C"/>
    <w:rsid w:val="00255CE1"/>
    <w:rsid w:val="002567AF"/>
    <w:rsid w:val="00257277"/>
    <w:rsid w:val="00257D27"/>
    <w:rsid w:val="00260343"/>
    <w:rsid w:val="0026164F"/>
    <w:rsid w:val="00262FBF"/>
    <w:rsid w:val="002634CB"/>
    <w:rsid w:val="00264B6E"/>
    <w:rsid w:val="00264DA9"/>
    <w:rsid w:val="00265490"/>
    <w:rsid w:val="002660E1"/>
    <w:rsid w:val="00266187"/>
    <w:rsid w:val="002661FD"/>
    <w:rsid w:val="002670BF"/>
    <w:rsid w:val="00267804"/>
    <w:rsid w:val="00272AB6"/>
    <w:rsid w:val="00273732"/>
    <w:rsid w:val="00273F8E"/>
    <w:rsid w:val="002752FA"/>
    <w:rsid w:val="002754DC"/>
    <w:rsid w:val="00275BC2"/>
    <w:rsid w:val="00276C0F"/>
    <w:rsid w:val="002801A5"/>
    <w:rsid w:val="002802A9"/>
    <w:rsid w:val="0028039D"/>
    <w:rsid w:val="00280697"/>
    <w:rsid w:val="002807DF"/>
    <w:rsid w:val="00280EB0"/>
    <w:rsid w:val="0028387E"/>
    <w:rsid w:val="0028412D"/>
    <w:rsid w:val="002844F7"/>
    <w:rsid w:val="00285E61"/>
    <w:rsid w:val="00286378"/>
    <w:rsid w:val="00286E6F"/>
    <w:rsid w:val="00287182"/>
    <w:rsid w:val="00287A3E"/>
    <w:rsid w:val="002913DE"/>
    <w:rsid w:val="002932C3"/>
    <w:rsid w:val="002951A2"/>
    <w:rsid w:val="002965B1"/>
    <w:rsid w:val="002A256E"/>
    <w:rsid w:val="002A2BEE"/>
    <w:rsid w:val="002A2D6B"/>
    <w:rsid w:val="002A3669"/>
    <w:rsid w:val="002A6750"/>
    <w:rsid w:val="002A728B"/>
    <w:rsid w:val="002B1408"/>
    <w:rsid w:val="002B1D77"/>
    <w:rsid w:val="002B2179"/>
    <w:rsid w:val="002B24A7"/>
    <w:rsid w:val="002B3B14"/>
    <w:rsid w:val="002B4CAF"/>
    <w:rsid w:val="002B5E9D"/>
    <w:rsid w:val="002B6B32"/>
    <w:rsid w:val="002B78E5"/>
    <w:rsid w:val="002B7DEA"/>
    <w:rsid w:val="002C1820"/>
    <w:rsid w:val="002C1AC3"/>
    <w:rsid w:val="002C2119"/>
    <w:rsid w:val="002C2785"/>
    <w:rsid w:val="002C3AAE"/>
    <w:rsid w:val="002C40AD"/>
    <w:rsid w:val="002C7666"/>
    <w:rsid w:val="002C7BF9"/>
    <w:rsid w:val="002D0DD9"/>
    <w:rsid w:val="002D13B7"/>
    <w:rsid w:val="002D4EB4"/>
    <w:rsid w:val="002D507D"/>
    <w:rsid w:val="002D5379"/>
    <w:rsid w:val="002D583A"/>
    <w:rsid w:val="002D5AAB"/>
    <w:rsid w:val="002D6474"/>
    <w:rsid w:val="002D6802"/>
    <w:rsid w:val="002E0782"/>
    <w:rsid w:val="002E2ECC"/>
    <w:rsid w:val="002E3335"/>
    <w:rsid w:val="002E334F"/>
    <w:rsid w:val="002E33E9"/>
    <w:rsid w:val="002E3520"/>
    <w:rsid w:val="002E394A"/>
    <w:rsid w:val="002E7A26"/>
    <w:rsid w:val="002E7A9A"/>
    <w:rsid w:val="002E7B8E"/>
    <w:rsid w:val="002F4342"/>
    <w:rsid w:val="002F4E0A"/>
    <w:rsid w:val="002F5EF7"/>
    <w:rsid w:val="002F6366"/>
    <w:rsid w:val="00301E8E"/>
    <w:rsid w:val="003026D1"/>
    <w:rsid w:val="00302FBB"/>
    <w:rsid w:val="00303CBE"/>
    <w:rsid w:val="00304DC5"/>
    <w:rsid w:val="00304FA7"/>
    <w:rsid w:val="00305525"/>
    <w:rsid w:val="00305704"/>
    <w:rsid w:val="003069D3"/>
    <w:rsid w:val="00307B2C"/>
    <w:rsid w:val="0031082A"/>
    <w:rsid w:val="00310BFA"/>
    <w:rsid w:val="0031109E"/>
    <w:rsid w:val="00312251"/>
    <w:rsid w:val="003129AF"/>
    <w:rsid w:val="00312D93"/>
    <w:rsid w:val="00313386"/>
    <w:rsid w:val="00314042"/>
    <w:rsid w:val="0031414D"/>
    <w:rsid w:val="003141DC"/>
    <w:rsid w:val="003142CA"/>
    <w:rsid w:val="003157B6"/>
    <w:rsid w:val="00315F35"/>
    <w:rsid w:val="003162D2"/>
    <w:rsid w:val="0031661D"/>
    <w:rsid w:val="00316F27"/>
    <w:rsid w:val="00317327"/>
    <w:rsid w:val="00317E1C"/>
    <w:rsid w:val="00321008"/>
    <w:rsid w:val="00322AB0"/>
    <w:rsid w:val="003239CD"/>
    <w:rsid w:val="00323C82"/>
    <w:rsid w:val="00324035"/>
    <w:rsid w:val="0032476B"/>
    <w:rsid w:val="003259FA"/>
    <w:rsid w:val="003278D8"/>
    <w:rsid w:val="00331125"/>
    <w:rsid w:val="003317E8"/>
    <w:rsid w:val="003329CB"/>
    <w:rsid w:val="00333BCF"/>
    <w:rsid w:val="003359F0"/>
    <w:rsid w:val="00340EBB"/>
    <w:rsid w:val="00340F36"/>
    <w:rsid w:val="00343204"/>
    <w:rsid w:val="00343D6C"/>
    <w:rsid w:val="003444A6"/>
    <w:rsid w:val="00345031"/>
    <w:rsid w:val="003475B4"/>
    <w:rsid w:val="003607B4"/>
    <w:rsid w:val="00361090"/>
    <w:rsid w:val="003621B1"/>
    <w:rsid w:val="00362523"/>
    <w:rsid w:val="003632E9"/>
    <w:rsid w:val="00363C45"/>
    <w:rsid w:val="00364D62"/>
    <w:rsid w:val="00365510"/>
    <w:rsid w:val="0036616A"/>
    <w:rsid w:val="00370004"/>
    <w:rsid w:val="00370F9F"/>
    <w:rsid w:val="003712B4"/>
    <w:rsid w:val="00371433"/>
    <w:rsid w:val="003716EE"/>
    <w:rsid w:val="00371E7C"/>
    <w:rsid w:val="0037313B"/>
    <w:rsid w:val="0037329D"/>
    <w:rsid w:val="00373E04"/>
    <w:rsid w:val="00374745"/>
    <w:rsid w:val="00375E88"/>
    <w:rsid w:val="0037773E"/>
    <w:rsid w:val="00380879"/>
    <w:rsid w:val="00380A82"/>
    <w:rsid w:val="00383629"/>
    <w:rsid w:val="0038397A"/>
    <w:rsid w:val="00383CA6"/>
    <w:rsid w:val="00384E58"/>
    <w:rsid w:val="0038500D"/>
    <w:rsid w:val="00385769"/>
    <w:rsid w:val="00386696"/>
    <w:rsid w:val="00386E2B"/>
    <w:rsid w:val="003879C1"/>
    <w:rsid w:val="00387C1C"/>
    <w:rsid w:val="00390008"/>
    <w:rsid w:val="0039265D"/>
    <w:rsid w:val="00392CE3"/>
    <w:rsid w:val="003943EF"/>
    <w:rsid w:val="00394AC1"/>
    <w:rsid w:val="00394C12"/>
    <w:rsid w:val="00395F6B"/>
    <w:rsid w:val="00397B77"/>
    <w:rsid w:val="003A18C9"/>
    <w:rsid w:val="003A37DC"/>
    <w:rsid w:val="003A4ABC"/>
    <w:rsid w:val="003A4E4F"/>
    <w:rsid w:val="003A562E"/>
    <w:rsid w:val="003A7E14"/>
    <w:rsid w:val="003B0D1C"/>
    <w:rsid w:val="003B0E2C"/>
    <w:rsid w:val="003B17DB"/>
    <w:rsid w:val="003B1E2F"/>
    <w:rsid w:val="003B2B17"/>
    <w:rsid w:val="003B3DE0"/>
    <w:rsid w:val="003B5A87"/>
    <w:rsid w:val="003B5B63"/>
    <w:rsid w:val="003B6006"/>
    <w:rsid w:val="003B65A8"/>
    <w:rsid w:val="003C08E8"/>
    <w:rsid w:val="003C0C11"/>
    <w:rsid w:val="003C19CD"/>
    <w:rsid w:val="003C1D47"/>
    <w:rsid w:val="003C3743"/>
    <w:rsid w:val="003C4140"/>
    <w:rsid w:val="003C4787"/>
    <w:rsid w:val="003C4E95"/>
    <w:rsid w:val="003D0A59"/>
    <w:rsid w:val="003D11E1"/>
    <w:rsid w:val="003D1966"/>
    <w:rsid w:val="003D23AA"/>
    <w:rsid w:val="003D298D"/>
    <w:rsid w:val="003D3957"/>
    <w:rsid w:val="003D3E98"/>
    <w:rsid w:val="003D6712"/>
    <w:rsid w:val="003E02BB"/>
    <w:rsid w:val="003E0FDC"/>
    <w:rsid w:val="003E1129"/>
    <w:rsid w:val="003E2CB1"/>
    <w:rsid w:val="003E7514"/>
    <w:rsid w:val="003F0CEE"/>
    <w:rsid w:val="003F0E7F"/>
    <w:rsid w:val="003F12B3"/>
    <w:rsid w:val="003F3A2D"/>
    <w:rsid w:val="003F40BC"/>
    <w:rsid w:val="003F5790"/>
    <w:rsid w:val="003F695D"/>
    <w:rsid w:val="003F6E59"/>
    <w:rsid w:val="003F71D3"/>
    <w:rsid w:val="003F7535"/>
    <w:rsid w:val="003F7F83"/>
    <w:rsid w:val="00401758"/>
    <w:rsid w:val="00401BB5"/>
    <w:rsid w:val="00402248"/>
    <w:rsid w:val="004035E8"/>
    <w:rsid w:val="0040478A"/>
    <w:rsid w:val="00405EFB"/>
    <w:rsid w:val="004065AF"/>
    <w:rsid w:val="00406C0E"/>
    <w:rsid w:val="0040776A"/>
    <w:rsid w:val="00410575"/>
    <w:rsid w:val="0041283A"/>
    <w:rsid w:val="00412879"/>
    <w:rsid w:val="004139B7"/>
    <w:rsid w:val="00413FFA"/>
    <w:rsid w:val="00414A41"/>
    <w:rsid w:val="00416069"/>
    <w:rsid w:val="00416DCC"/>
    <w:rsid w:val="00420CC5"/>
    <w:rsid w:val="00421097"/>
    <w:rsid w:val="00421E29"/>
    <w:rsid w:val="004223C0"/>
    <w:rsid w:val="00422952"/>
    <w:rsid w:val="004258A9"/>
    <w:rsid w:val="00425EA4"/>
    <w:rsid w:val="00431C09"/>
    <w:rsid w:val="00432457"/>
    <w:rsid w:val="00433E84"/>
    <w:rsid w:val="00435BFF"/>
    <w:rsid w:val="00435DDE"/>
    <w:rsid w:val="00436122"/>
    <w:rsid w:val="00436BFD"/>
    <w:rsid w:val="004400AD"/>
    <w:rsid w:val="004406E3"/>
    <w:rsid w:val="00441430"/>
    <w:rsid w:val="0044206F"/>
    <w:rsid w:val="004455CB"/>
    <w:rsid w:val="00445788"/>
    <w:rsid w:val="00446512"/>
    <w:rsid w:val="00446FBA"/>
    <w:rsid w:val="00453567"/>
    <w:rsid w:val="004601FB"/>
    <w:rsid w:val="00461A6C"/>
    <w:rsid w:val="0046422C"/>
    <w:rsid w:val="00465BCB"/>
    <w:rsid w:val="004662B6"/>
    <w:rsid w:val="00466424"/>
    <w:rsid w:val="00467119"/>
    <w:rsid w:val="00467134"/>
    <w:rsid w:val="00471EC8"/>
    <w:rsid w:val="00473CCA"/>
    <w:rsid w:val="00475EF6"/>
    <w:rsid w:val="0047617C"/>
    <w:rsid w:val="00477300"/>
    <w:rsid w:val="00477E05"/>
    <w:rsid w:val="00480548"/>
    <w:rsid w:val="00480953"/>
    <w:rsid w:val="004847E1"/>
    <w:rsid w:val="00485EAE"/>
    <w:rsid w:val="00486235"/>
    <w:rsid w:val="004873B0"/>
    <w:rsid w:val="00487557"/>
    <w:rsid w:val="004876A2"/>
    <w:rsid w:val="00490C12"/>
    <w:rsid w:val="0049178F"/>
    <w:rsid w:val="00491BCD"/>
    <w:rsid w:val="00492A6E"/>
    <w:rsid w:val="00493D75"/>
    <w:rsid w:val="004956AB"/>
    <w:rsid w:val="00496E05"/>
    <w:rsid w:val="00497D2B"/>
    <w:rsid w:val="00497F11"/>
    <w:rsid w:val="004A16FD"/>
    <w:rsid w:val="004A1D30"/>
    <w:rsid w:val="004A223B"/>
    <w:rsid w:val="004A2673"/>
    <w:rsid w:val="004A3491"/>
    <w:rsid w:val="004A46AC"/>
    <w:rsid w:val="004A49EE"/>
    <w:rsid w:val="004A5B82"/>
    <w:rsid w:val="004A75B5"/>
    <w:rsid w:val="004A7AB4"/>
    <w:rsid w:val="004B28FD"/>
    <w:rsid w:val="004B2BAD"/>
    <w:rsid w:val="004B3BA6"/>
    <w:rsid w:val="004B5423"/>
    <w:rsid w:val="004B5DE2"/>
    <w:rsid w:val="004B73DC"/>
    <w:rsid w:val="004C0B0E"/>
    <w:rsid w:val="004C1090"/>
    <w:rsid w:val="004C2551"/>
    <w:rsid w:val="004C293B"/>
    <w:rsid w:val="004C2B7C"/>
    <w:rsid w:val="004C3AE6"/>
    <w:rsid w:val="004C518C"/>
    <w:rsid w:val="004C76C1"/>
    <w:rsid w:val="004C7B28"/>
    <w:rsid w:val="004D10A9"/>
    <w:rsid w:val="004D125B"/>
    <w:rsid w:val="004D2C0C"/>
    <w:rsid w:val="004D32E5"/>
    <w:rsid w:val="004D3344"/>
    <w:rsid w:val="004D6764"/>
    <w:rsid w:val="004D74AB"/>
    <w:rsid w:val="004E023F"/>
    <w:rsid w:val="004E5C0E"/>
    <w:rsid w:val="004E7981"/>
    <w:rsid w:val="004E7C74"/>
    <w:rsid w:val="004F07A7"/>
    <w:rsid w:val="004F0855"/>
    <w:rsid w:val="004F2147"/>
    <w:rsid w:val="004F21FA"/>
    <w:rsid w:val="004F3A26"/>
    <w:rsid w:val="004F527F"/>
    <w:rsid w:val="004F56F8"/>
    <w:rsid w:val="004F5EA8"/>
    <w:rsid w:val="004F6B8D"/>
    <w:rsid w:val="00502E3A"/>
    <w:rsid w:val="0050479A"/>
    <w:rsid w:val="00504EB9"/>
    <w:rsid w:val="00505222"/>
    <w:rsid w:val="0050561B"/>
    <w:rsid w:val="00507ED4"/>
    <w:rsid w:val="005105C7"/>
    <w:rsid w:val="00510E94"/>
    <w:rsid w:val="00510F65"/>
    <w:rsid w:val="0051135B"/>
    <w:rsid w:val="0051180D"/>
    <w:rsid w:val="005119C1"/>
    <w:rsid w:val="0051317E"/>
    <w:rsid w:val="0051317F"/>
    <w:rsid w:val="00513D5E"/>
    <w:rsid w:val="00513F67"/>
    <w:rsid w:val="00516C55"/>
    <w:rsid w:val="00517548"/>
    <w:rsid w:val="00520405"/>
    <w:rsid w:val="00520755"/>
    <w:rsid w:val="005209AC"/>
    <w:rsid w:val="00520D33"/>
    <w:rsid w:val="00524004"/>
    <w:rsid w:val="005249E0"/>
    <w:rsid w:val="0052534F"/>
    <w:rsid w:val="00526029"/>
    <w:rsid w:val="0052638C"/>
    <w:rsid w:val="00530353"/>
    <w:rsid w:val="00530E9D"/>
    <w:rsid w:val="00532515"/>
    <w:rsid w:val="0053289F"/>
    <w:rsid w:val="00533107"/>
    <w:rsid w:val="0053384D"/>
    <w:rsid w:val="00534328"/>
    <w:rsid w:val="00534411"/>
    <w:rsid w:val="00534948"/>
    <w:rsid w:val="00535006"/>
    <w:rsid w:val="0053527C"/>
    <w:rsid w:val="0053753E"/>
    <w:rsid w:val="00537D6C"/>
    <w:rsid w:val="005415CA"/>
    <w:rsid w:val="005417C9"/>
    <w:rsid w:val="00541A73"/>
    <w:rsid w:val="00542398"/>
    <w:rsid w:val="005455E7"/>
    <w:rsid w:val="00546F33"/>
    <w:rsid w:val="00547DFE"/>
    <w:rsid w:val="0055090D"/>
    <w:rsid w:val="00552F76"/>
    <w:rsid w:val="005536FB"/>
    <w:rsid w:val="00553918"/>
    <w:rsid w:val="00553DD3"/>
    <w:rsid w:val="005541A9"/>
    <w:rsid w:val="0055495C"/>
    <w:rsid w:val="00555AB5"/>
    <w:rsid w:val="00555CEE"/>
    <w:rsid w:val="00556345"/>
    <w:rsid w:val="005567D5"/>
    <w:rsid w:val="0055726A"/>
    <w:rsid w:val="005605D9"/>
    <w:rsid w:val="00560DA5"/>
    <w:rsid w:val="00562963"/>
    <w:rsid w:val="0056364D"/>
    <w:rsid w:val="00565D31"/>
    <w:rsid w:val="00570690"/>
    <w:rsid w:val="005718A3"/>
    <w:rsid w:val="005719BE"/>
    <w:rsid w:val="00572D52"/>
    <w:rsid w:val="005731EE"/>
    <w:rsid w:val="005777B3"/>
    <w:rsid w:val="0058162A"/>
    <w:rsid w:val="00581E1C"/>
    <w:rsid w:val="005820E0"/>
    <w:rsid w:val="005823D2"/>
    <w:rsid w:val="00583FFE"/>
    <w:rsid w:val="0058499C"/>
    <w:rsid w:val="0058540C"/>
    <w:rsid w:val="00585B26"/>
    <w:rsid w:val="00585BDC"/>
    <w:rsid w:val="00586DEB"/>
    <w:rsid w:val="005870E9"/>
    <w:rsid w:val="00590EDC"/>
    <w:rsid w:val="005924F1"/>
    <w:rsid w:val="00595AE7"/>
    <w:rsid w:val="00595FEC"/>
    <w:rsid w:val="00596574"/>
    <w:rsid w:val="00596832"/>
    <w:rsid w:val="0059746E"/>
    <w:rsid w:val="005A032B"/>
    <w:rsid w:val="005A11EE"/>
    <w:rsid w:val="005A2C19"/>
    <w:rsid w:val="005A4B44"/>
    <w:rsid w:val="005A5C46"/>
    <w:rsid w:val="005A7DB8"/>
    <w:rsid w:val="005A7F37"/>
    <w:rsid w:val="005B11A2"/>
    <w:rsid w:val="005B17FB"/>
    <w:rsid w:val="005B25F3"/>
    <w:rsid w:val="005B2DC7"/>
    <w:rsid w:val="005B3D42"/>
    <w:rsid w:val="005B7E57"/>
    <w:rsid w:val="005C1647"/>
    <w:rsid w:val="005C2E0F"/>
    <w:rsid w:val="005C34EA"/>
    <w:rsid w:val="005C4F68"/>
    <w:rsid w:val="005C56DC"/>
    <w:rsid w:val="005D08B4"/>
    <w:rsid w:val="005D16E6"/>
    <w:rsid w:val="005D1B39"/>
    <w:rsid w:val="005D22A6"/>
    <w:rsid w:val="005D3D9E"/>
    <w:rsid w:val="005D4786"/>
    <w:rsid w:val="005D6C1A"/>
    <w:rsid w:val="005D7D94"/>
    <w:rsid w:val="005E1932"/>
    <w:rsid w:val="005E212D"/>
    <w:rsid w:val="005E2F08"/>
    <w:rsid w:val="005E3CF4"/>
    <w:rsid w:val="005E3D19"/>
    <w:rsid w:val="005E6940"/>
    <w:rsid w:val="005F2329"/>
    <w:rsid w:val="005F2CC4"/>
    <w:rsid w:val="005F4131"/>
    <w:rsid w:val="005F41AB"/>
    <w:rsid w:val="005F6E2C"/>
    <w:rsid w:val="005F7069"/>
    <w:rsid w:val="00600648"/>
    <w:rsid w:val="00600B65"/>
    <w:rsid w:val="00601AF5"/>
    <w:rsid w:val="006028F1"/>
    <w:rsid w:val="00602B58"/>
    <w:rsid w:val="00602D82"/>
    <w:rsid w:val="006030F1"/>
    <w:rsid w:val="00603F4D"/>
    <w:rsid w:val="00605E04"/>
    <w:rsid w:val="00605E3D"/>
    <w:rsid w:val="00606681"/>
    <w:rsid w:val="006075CE"/>
    <w:rsid w:val="00607622"/>
    <w:rsid w:val="00610588"/>
    <w:rsid w:val="00610672"/>
    <w:rsid w:val="00610E37"/>
    <w:rsid w:val="0061100A"/>
    <w:rsid w:val="006110CC"/>
    <w:rsid w:val="00611AA3"/>
    <w:rsid w:val="0061232F"/>
    <w:rsid w:val="006125A1"/>
    <w:rsid w:val="006125FD"/>
    <w:rsid w:val="00613060"/>
    <w:rsid w:val="006135FC"/>
    <w:rsid w:val="00613CAC"/>
    <w:rsid w:val="00613EE1"/>
    <w:rsid w:val="0061424E"/>
    <w:rsid w:val="00616E0E"/>
    <w:rsid w:val="00620AE1"/>
    <w:rsid w:val="0062139A"/>
    <w:rsid w:val="00621D6A"/>
    <w:rsid w:val="006243C5"/>
    <w:rsid w:val="00626252"/>
    <w:rsid w:val="0062709B"/>
    <w:rsid w:val="00630295"/>
    <w:rsid w:val="00632F23"/>
    <w:rsid w:val="0063391C"/>
    <w:rsid w:val="00633AC4"/>
    <w:rsid w:val="00635710"/>
    <w:rsid w:val="00636AEF"/>
    <w:rsid w:val="00636DD4"/>
    <w:rsid w:val="00641922"/>
    <w:rsid w:val="006422D7"/>
    <w:rsid w:val="00643D9B"/>
    <w:rsid w:val="00643EE1"/>
    <w:rsid w:val="00644858"/>
    <w:rsid w:val="00644DA1"/>
    <w:rsid w:val="006456A1"/>
    <w:rsid w:val="00645C8C"/>
    <w:rsid w:val="0064777A"/>
    <w:rsid w:val="00647D28"/>
    <w:rsid w:val="00651022"/>
    <w:rsid w:val="0065264F"/>
    <w:rsid w:val="00652681"/>
    <w:rsid w:val="00653041"/>
    <w:rsid w:val="006537F1"/>
    <w:rsid w:val="006539AB"/>
    <w:rsid w:val="00655097"/>
    <w:rsid w:val="00655282"/>
    <w:rsid w:val="00655DC3"/>
    <w:rsid w:val="0065621F"/>
    <w:rsid w:val="00661A8E"/>
    <w:rsid w:val="00663875"/>
    <w:rsid w:val="00665868"/>
    <w:rsid w:val="00671961"/>
    <w:rsid w:val="00672281"/>
    <w:rsid w:val="00672481"/>
    <w:rsid w:val="00674814"/>
    <w:rsid w:val="006770CE"/>
    <w:rsid w:val="00677736"/>
    <w:rsid w:val="00681ACC"/>
    <w:rsid w:val="006822E4"/>
    <w:rsid w:val="006833C9"/>
    <w:rsid w:val="0068367B"/>
    <w:rsid w:val="006840EA"/>
    <w:rsid w:val="00684478"/>
    <w:rsid w:val="00684E06"/>
    <w:rsid w:val="00685F86"/>
    <w:rsid w:val="00687075"/>
    <w:rsid w:val="006910F3"/>
    <w:rsid w:val="00691845"/>
    <w:rsid w:val="00692108"/>
    <w:rsid w:val="006923A2"/>
    <w:rsid w:val="00692546"/>
    <w:rsid w:val="00692C2A"/>
    <w:rsid w:val="00697062"/>
    <w:rsid w:val="006A1C45"/>
    <w:rsid w:val="006A3676"/>
    <w:rsid w:val="006A422D"/>
    <w:rsid w:val="006A46A1"/>
    <w:rsid w:val="006A6B93"/>
    <w:rsid w:val="006A7712"/>
    <w:rsid w:val="006B1FC9"/>
    <w:rsid w:val="006B29DE"/>
    <w:rsid w:val="006B4DC0"/>
    <w:rsid w:val="006B6AC3"/>
    <w:rsid w:val="006B709E"/>
    <w:rsid w:val="006B7FF5"/>
    <w:rsid w:val="006C173A"/>
    <w:rsid w:val="006C20A9"/>
    <w:rsid w:val="006C233A"/>
    <w:rsid w:val="006C23A6"/>
    <w:rsid w:val="006C26E7"/>
    <w:rsid w:val="006C2E2A"/>
    <w:rsid w:val="006C30B0"/>
    <w:rsid w:val="006C6DDD"/>
    <w:rsid w:val="006C7132"/>
    <w:rsid w:val="006D098A"/>
    <w:rsid w:val="006D0C14"/>
    <w:rsid w:val="006D2C6F"/>
    <w:rsid w:val="006D496D"/>
    <w:rsid w:val="006D57FD"/>
    <w:rsid w:val="006D65C1"/>
    <w:rsid w:val="006D74B9"/>
    <w:rsid w:val="006D7FC3"/>
    <w:rsid w:val="006E0AD7"/>
    <w:rsid w:val="006E2C9B"/>
    <w:rsid w:val="006E3C09"/>
    <w:rsid w:val="006E4A80"/>
    <w:rsid w:val="006E5096"/>
    <w:rsid w:val="006E57D5"/>
    <w:rsid w:val="006E7512"/>
    <w:rsid w:val="006F0A60"/>
    <w:rsid w:val="006F2CC9"/>
    <w:rsid w:val="006F3527"/>
    <w:rsid w:val="006F42F7"/>
    <w:rsid w:val="00700ECC"/>
    <w:rsid w:val="0070182C"/>
    <w:rsid w:val="00702338"/>
    <w:rsid w:val="0070283D"/>
    <w:rsid w:val="00704298"/>
    <w:rsid w:val="00704560"/>
    <w:rsid w:val="00707E33"/>
    <w:rsid w:val="0071390D"/>
    <w:rsid w:val="007148AE"/>
    <w:rsid w:val="00714FF0"/>
    <w:rsid w:val="00716E74"/>
    <w:rsid w:val="007176C0"/>
    <w:rsid w:val="00721A25"/>
    <w:rsid w:val="00722B32"/>
    <w:rsid w:val="007239EA"/>
    <w:rsid w:val="007247D9"/>
    <w:rsid w:val="00724CC3"/>
    <w:rsid w:val="00725CC5"/>
    <w:rsid w:val="007276BD"/>
    <w:rsid w:val="00730B48"/>
    <w:rsid w:val="007313C6"/>
    <w:rsid w:val="00733379"/>
    <w:rsid w:val="00737741"/>
    <w:rsid w:val="00737AAA"/>
    <w:rsid w:val="007421B1"/>
    <w:rsid w:val="007435A6"/>
    <w:rsid w:val="0074362D"/>
    <w:rsid w:val="007449D6"/>
    <w:rsid w:val="00745E95"/>
    <w:rsid w:val="00746906"/>
    <w:rsid w:val="00746B19"/>
    <w:rsid w:val="00747127"/>
    <w:rsid w:val="00751EF5"/>
    <w:rsid w:val="00753D39"/>
    <w:rsid w:val="00755082"/>
    <w:rsid w:val="00756D36"/>
    <w:rsid w:val="00757379"/>
    <w:rsid w:val="007608A5"/>
    <w:rsid w:val="00760CBF"/>
    <w:rsid w:val="00760FDC"/>
    <w:rsid w:val="00761AB5"/>
    <w:rsid w:val="00762D85"/>
    <w:rsid w:val="007631B1"/>
    <w:rsid w:val="00763246"/>
    <w:rsid w:val="00764268"/>
    <w:rsid w:val="007643AF"/>
    <w:rsid w:val="00765599"/>
    <w:rsid w:val="00767165"/>
    <w:rsid w:val="0076777C"/>
    <w:rsid w:val="00770C7A"/>
    <w:rsid w:val="00770F6F"/>
    <w:rsid w:val="00771281"/>
    <w:rsid w:val="00771F36"/>
    <w:rsid w:val="00772184"/>
    <w:rsid w:val="00773431"/>
    <w:rsid w:val="0077399F"/>
    <w:rsid w:val="00773B26"/>
    <w:rsid w:val="00774419"/>
    <w:rsid w:val="00774FC0"/>
    <w:rsid w:val="00776576"/>
    <w:rsid w:val="00777EE9"/>
    <w:rsid w:val="007817C1"/>
    <w:rsid w:val="00781E38"/>
    <w:rsid w:val="007842E7"/>
    <w:rsid w:val="00786BCC"/>
    <w:rsid w:val="007905F5"/>
    <w:rsid w:val="00793075"/>
    <w:rsid w:val="0079314D"/>
    <w:rsid w:val="00793ADC"/>
    <w:rsid w:val="0079529F"/>
    <w:rsid w:val="00795F2D"/>
    <w:rsid w:val="00796818"/>
    <w:rsid w:val="0079693C"/>
    <w:rsid w:val="00796ABE"/>
    <w:rsid w:val="007971DB"/>
    <w:rsid w:val="00797FB1"/>
    <w:rsid w:val="007A0245"/>
    <w:rsid w:val="007A0252"/>
    <w:rsid w:val="007A03B0"/>
    <w:rsid w:val="007A0A13"/>
    <w:rsid w:val="007A0CE3"/>
    <w:rsid w:val="007A15F8"/>
    <w:rsid w:val="007A265F"/>
    <w:rsid w:val="007A26CD"/>
    <w:rsid w:val="007A2D85"/>
    <w:rsid w:val="007A61F9"/>
    <w:rsid w:val="007A6715"/>
    <w:rsid w:val="007B06F6"/>
    <w:rsid w:val="007B0CDB"/>
    <w:rsid w:val="007B604B"/>
    <w:rsid w:val="007C028E"/>
    <w:rsid w:val="007C2094"/>
    <w:rsid w:val="007C2CD9"/>
    <w:rsid w:val="007C2DCA"/>
    <w:rsid w:val="007C3B86"/>
    <w:rsid w:val="007C492A"/>
    <w:rsid w:val="007C5963"/>
    <w:rsid w:val="007C7095"/>
    <w:rsid w:val="007C73C8"/>
    <w:rsid w:val="007D1AB0"/>
    <w:rsid w:val="007D1F1B"/>
    <w:rsid w:val="007D2908"/>
    <w:rsid w:val="007D4194"/>
    <w:rsid w:val="007D4854"/>
    <w:rsid w:val="007D50DD"/>
    <w:rsid w:val="007D780D"/>
    <w:rsid w:val="007E0AF1"/>
    <w:rsid w:val="007E0CD9"/>
    <w:rsid w:val="007E0D6E"/>
    <w:rsid w:val="007E1E3F"/>
    <w:rsid w:val="007E3405"/>
    <w:rsid w:val="007E3A1B"/>
    <w:rsid w:val="007E4885"/>
    <w:rsid w:val="007E4ECC"/>
    <w:rsid w:val="007E5F8D"/>
    <w:rsid w:val="007E631F"/>
    <w:rsid w:val="007E6F67"/>
    <w:rsid w:val="007E710B"/>
    <w:rsid w:val="007E7FA5"/>
    <w:rsid w:val="007F2BBA"/>
    <w:rsid w:val="007F40AE"/>
    <w:rsid w:val="007F50A8"/>
    <w:rsid w:val="008002FF"/>
    <w:rsid w:val="00801DF4"/>
    <w:rsid w:val="008021D5"/>
    <w:rsid w:val="008026D1"/>
    <w:rsid w:val="00802A8A"/>
    <w:rsid w:val="00802C63"/>
    <w:rsid w:val="00804676"/>
    <w:rsid w:val="008053CE"/>
    <w:rsid w:val="00805DA4"/>
    <w:rsid w:val="0080707F"/>
    <w:rsid w:val="008074BF"/>
    <w:rsid w:val="00807C09"/>
    <w:rsid w:val="00811C9F"/>
    <w:rsid w:val="008124FF"/>
    <w:rsid w:val="00813686"/>
    <w:rsid w:val="00815364"/>
    <w:rsid w:val="008162C7"/>
    <w:rsid w:val="00817080"/>
    <w:rsid w:val="0081724C"/>
    <w:rsid w:val="00817B6F"/>
    <w:rsid w:val="00821CD5"/>
    <w:rsid w:val="00821ED6"/>
    <w:rsid w:val="00822684"/>
    <w:rsid w:val="00824C46"/>
    <w:rsid w:val="00825BCF"/>
    <w:rsid w:val="0083012D"/>
    <w:rsid w:val="00830D3A"/>
    <w:rsid w:val="0083120E"/>
    <w:rsid w:val="00832E44"/>
    <w:rsid w:val="0083302E"/>
    <w:rsid w:val="00834463"/>
    <w:rsid w:val="00834777"/>
    <w:rsid w:val="008353A1"/>
    <w:rsid w:val="008366E6"/>
    <w:rsid w:val="00837F8C"/>
    <w:rsid w:val="00840FD3"/>
    <w:rsid w:val="00841E7B"/>
    <w:rsid w:val="008429BC"/>
    <w:rsid w:val="00843D94"/>
    <w:rsid w:val="008469CD"/>
    <w:rsid w:val="00850AE6"/>
    <w:rsid w:val="00850C34"/>
    <w:rsid w:val="00852247"/>
    <w:rsid w:val="00853A78"/>
    <w:rsid w:val="00853B39"/>
    <w:rsid w:val="008544C0"/>
    <w:rsid w:val="008546E6"/>
    <w:rsid w:val="00855AA8"/>
    <w:rsid w:val="008563CD"/>
    <w:rsid w:val="0085646E"/>
    <w:rsid w:val="00856B56"/>
    <w:rsid w:val="0085721B"/>
    <w:rsid w:val="00860052"/>
    <w:rsid w:val="008611A0"/>
    <w:rsid w:val="00863F0A"/>
    <w:rsid w:val="00865437"/>
    <w:rsid w:val="00870339"/>
    <w:rsid w:val="008709DD"/>
    <w:rsid w:val="008714B4"/>
    <w:rsid w:val="00872107"/>
    <w:rsid w:val="00872821"/>
    <w:rsid w:val="0087353E"/>
    <w:rsid w:val="00874CF5"/>
    <w:rsid w:val="0087599B"/>
    <w:rsid w:val="0087609F"/>
    <w:rsid w:val="00877036"/>
    <w:rsid w:val="008771AE"/>
    <w:rsid w:val="00877BDE"/>
    <w:rsid w:val="00877BFE"/>
    <w:rsid w:val="00877D4F"/>
    <w:rsid w:val="008810A3"/>
    <w:rsid w:val="0088360F"/>
    <w:rsid w:val="00884AB9"/>
    <w:rsid w:val="00884D11"/>
    <w:rsid w:val="00885280"/>
    <w:rsid w:val="00890D71"/>
    <w:rsid w:val="0089339E"/>
    <w:rsid w:val="00894C58"/>
    <w:rsid w:val="00895EE0"/>
    <w:rsid w:val="00895F94"/>
    <w:rsid w:val="008A3EC0"/>
    <w:rsid w:val="008A4E4A"/>
    <w:rsid w:val="008A5FC0"/>
    <w:rsid w:val="008B2EC6"/>
    <w:rsid w:val="008B4196"/>
    <w:rsid w:val="008B4843"/>
    <w:rsid w:val="008B5286"/>
    <w:rsid w:val="008B57DC"/>
    <w:rsid w:val="008B6148"/>
    <w:rsid w:val="008B6E15"/>
    <w:rsid w:val="008B7856"/>
    <w:rsid w:val="008C1F85"/>
    <w:rsid w:val="008C223A"/>
    <w:rsid w:val="008C4DF6"/>
    <w:rsid w:val="008C4FFD"/>
    <w:rsid w:val="008C68DB"/>
    <w:rsid w:val="008C6A05"/>
    <w:rsid w:val="008C6E18"/>
    <w:rsid w:val="008C6E8A"/>
    <w:rsid w:val="008C731F"/>
    <w:rsid w:val="008C7DFA"/>
    <w:rsid w:val="008D14DC"/>
    <w:rsid w:val="008D2C7C"/>
    <w:rsid w:val="008D6A7D"/>
    <w:rsid w:val="008D79C0"/>
    <w:rsid w:val="008D7F05"/>
    <w:rsid w:val="008E0691"/>
    <w:rsid w:val="008E1287"/>
    <w:rsid w:val="008E37DD"/>
    <w:rsid w:val="008E5E77"/>
    <w:rsid w:val="008E750C"/>
    <w:rsid w:val="008F0B92"/>
    <w:rsid w:val="008F29E7"/>
    <w:rsid w:val="008F4A6F"/>
    <w:rsid w:val="008F6484"/>
    <w:rsid w:val="008F6A66"/>
    <w:rsid w:val="008F70E3"/>
    <w:rsid w:val="008F789C"/>
    <w:rsid w:val="0090058F"/>
    <w:rsid w:val="00900C9D"/>
    <w:rsid w:val="00901030"/>
    <w:rsid w:val="00901CD6"/>
    <w:rsid w:val="00901E49"/>
    <w:rsid w:val="00902350"/>
    <w:rsid w:val="0090447F"/>
    <w:rsid w:val="00904A8B"/>
    <w:rsid w:val="009055DA"/>
    <w:rsid w:val="00906600"/>
    <w:rsid w:val="009069E6"/>
    <w:rsid w:val="009077E7"/>
    <w:rsid w:val="009100AF"/>
    <w:rsid w:val="00910355"/>
    <w:rsid w:val="00910589"/>
    <w:rsid w:val="00910664"/>
    <w:rsid w:val="00910E10"/>
    <w:rsid w:val="00912D1B"/>
    <w:rsid w:val="00912D8D"/>
    <w:rsid w:val="00914973"/>
    <w:rsid w:val="00915CCF"/>
    <w:rsid w:val="00917297"/>
    <w:rsid w:val="009174F3"/>
    <w:rsid w:val="009175BD"/>
    <w:rsid w:val="00917647"/>
    <w:rsid w:val="00920830"/>
    <w:rsid w:val="009212DE"/>
    <w:rsid w:val="00921F63"/>
    <w:rsid w:val="00922801"/>
    <w:rsid w:val="00923676"/>
    <w:rsid w:val="00923A4A"/>
    <w:rsid w:val="009243BD"/>
    <w:rsid w:val="009243D6"/>
    <w:rsid w:val="00926F47"/>
    <w:rsid w:val="00927309"/>
    <w:rsid w:val="00930BD4"/>
    <w:rsid w:val="00931D26"/>
    <w:rsid w:val="00932054"/>
    <w:rsid w:val="00932DB0"/>
    <w:rsid w:val="0093376F"/>
    <w:rsid w:val="00934B03"/>
    <w:rsid w:val="009355BC"/>
    <w:rsid w:val="00935C99"/>
    <w:rsid w:val="00936359"/>
    <w:rsid w:val="00936976"/>
    <w:rsid w:val="00936E73"/>
    <w:rsid w:val="00943D35"/>
    <w:rsid w:val="00946F93"/>
    <w:rsid w:val="00947792"/>
    <w:rsid w:val="0095035B"/>
    <w:rsid w:val="009506FF"/>
    <w:rsid w:val="009509BE"/>
    <w:rsid w:val="00952ABB"/>
    <w:rsid w:val="009530FF"/>
    <w:rsid w:val="00954BD1"/>
    <w:rsid w:val="0095527D"/>
    <w:rsid w:val="009556E4"/>
    <w:rsid w:val="00955ADE"/>
    <w:rsid w:val="00957386"/>
    <w:rsid w:val="009579E7"/>
    <w:rsid w:val="00957D32"/>
    <w:rsid w:val="009608F9"/>
    <w:rsid w:val="00960E7A"/>
    <w:rsid w:val="00964074"/>
    <w:rsid w:val="00964D1E"/>
    <w:rsid w:val="00965F0B"/>
    <w:rsid w:val="00967715"/>
    <w:rsid w:val="00967887"/>
    <w:rsid w:val="009700AA"/>
    <w:rsid w:val="009715C8"/>
    <w:rsid w:val="009719B9"/>
    <w:rsid w:val="0097324A"/>
    <w:rsid w:val="0097497E"/>
    <w:rsid w:val="009750D0"/>
    <w:rsid w:val="0097688C"/>
    <w:rsid w:val="00976FEE"/>
    <w:rsid w:val="00982B3F"/>
    <w:rsid w:val="00982BDC"/>
    <w:rsid w:val="00986557"/>
    <w:rsid w:val="00986796"/>
    <w:rsid w:val="00987CB4"/>
    <w:rsid w:val="00991089"/>
    <w:rsid w:val="00991D51"/>
    <w:rsid w:val="00992D86"/>
    <w:rsid w:val="00994128"/>
    <w:rsid w:val="009945E9"/>
    <w:rsid w:val="0099478F"/>
    <w:rsid w:val="0099588C"/>
    <w:rsid w:val="00996FDB"/>
    <w:rsid w:val="00997678"/>
    <w:rsid w:val="009A32BA"/>
    <w:rsid w:val="009A3DE4"/>
    <w:rsid w:val="009A46F9"/>
    <w:rsid w:val="009A4D95"/>
    <w:rsid w:val="009A6CAC"/>
    <w:rsid w:val="009A76C4"/>
    <w:rsid w:val="009B0F3A"/>
    <w:rsid w:val="009B1D60"/>
    <w:rsid w:val="009B3567"/>
    <w:rsid w:val="009B367E"/>
    <w:rsid w:val="009B3917"/>
    <w:rsid w:val="009B3AC0"/>
    <w:rsid w:val="009B4AA3"/>
    <w:rsid w:val="009B4B2E"/>
    <w:rsid w:val="009B57B4"/>
    <w:rsid w:val="009C0AD6"/>
    <w:rsid w:val="009C161F"/>
    <w:rsid w:val="009C2A49"/>
    <w:rsid w:val="009C5F5C"/>
    <w:rsid w:val="009C6B7C"/>
    <w:rsid w:val="009D24F4"/>
    <w:rsid w:val="009D3591"/>
    <w:rsid w:val="009D37E1"/>
    <w:rsid w:val="009D3B01"/>
    <w:rsid w:val="009D4902"/>
    <w:rsid w:val="009D512E"/>
    <w:rsid w:val="009D57B1"/>
    <w:rsid w:val="009D5F5E"/>
    <w:rsid w:val="009E052B"/>
    <w:rsid w:val="009E0647"/>
    <w:rsid w:val="009E0938"/>
    <w:rsid w:val="009E1AC5"/>
    <w:rsid w:val="009E1F37"/>
    <w:rsid w:val="009E242D"/>
    <w:rsid w:val="009E31EB"/>
    <w:rsid w:val="009E4759"/>
    <w:rsid w:val="009E51F2"/>
    <w:rsid w:val="009F025E"/>
    <w:rsid w:val="009F1891"/>
    <w:rsid w:val="009F3D88"/>
    <w:rsid w:val="009F5679"/>
    <w:rsid w:val="009F57AA"/>
    <w:rsid w:val="009F72EB"/>
    <w:rsid w:val="009F7844"/>
    <w:rsid w:val="009F7EC4"/>
    <w:rsid w:val="00A01536"/>
    <w:rsid w:val="00A021C6"/>
    <w:rsid w:val="00A02E1B"/>
    <w:rsid w:val="00A03627"/>
    <w:rsid w:val="00A04942"/>
    <w:rsid w:val="00A04A59"/>
    <w:rsid w:val="00A04F2D"/>
    <w:rsid w:val="00A05B1A"/>
    <w:rsid w:val="00A05B54"/>
    <w:rsid w:val="00A060B7"/>
    <w:rsid w:val="00A06B13"/>
    <w:rsid w:val="00A06D2A"/>
    <w:rsid w:val="00A079CE"/>
    <w:rsid w:val="00A10A08"/>
    <w:rsid w:val="00A1281A"/>
    <w:rsid w:val="00A1395B"/>
    <w:rsid w:val="00A13DF6"/>
    <w:rsid w:val="00A14419"/>
    <w:rsid w:val="00A17C62"/>
    <w:rsid w:val="00A23314"/>
    <w:rsid w:val="00A23E07"/>
    <w:rsid w:val="00A25ED2"/>
    <w:rsid w:val="00A27080"/>
    <w:rsid w:val="00A31F9F"/>
    <w:rsid w:val="00A34A9C"/>
    <w:rsid w:val="00A34E31"/>
    <w:rsid w:val="00A35D86"/>
    <w:rsid w:val="00A40524"/>
    <w:rsid w:val="00A4083E"/>
    <w:rsid w:val="00A41123"/>
    <w:rsid w:val="00A418FD"/>
    <w:rsid w:val="00A41D1B"/>
    <w:rsid w:val="00A420D9"/>
    <w:rsid w:val="00A4241A"/>
    <w:rsid w:val="00A468E6"/>
    <w:rsid w:val="00A50143"/>
    <w:rsid w:val="00A515EE"/>
    <w:rsid w:val="00A519DE"/>
    <w:rsid w:val="00A52A2A"/>
    <w:rsid w:val="00A5312F"/>
    <w:rsid w:val="00A56645"/>
    <w:rsid w:val="00A57622"/>
    <w:rsid w:val="00A60C50"/>
    <w:rsid w:val="00A63390"/>
    <w:rsid w:val="00A63747"/>
    <w:rsid w:val="00A63F13"/>
    <w:rsid w:val="00A65431"/>
    <w:rsid w:val="00A662E6"/>
    <w:rsid w:val="00A67449"/>
    <w:rsid w:val="00A676BF"/>
    <w:rsid w:val="00A676EF"/>
    <w:rsid w:val="00A67D8F"/>
    <w:rsid w:val="00A67DD7"/>
    <w:rsid w:val="00A700EE"/>
    <w:rsid w:val="00A70501"/>
    <w:rsid w:val="00A70D26"/>
    <w:rsid w:val="00A7212B"/>
    <w:rsid w:val="00A72262"/>
    <w:rsid w:val="00A728EC"/>
    <w:rsid w:val="00A735FF"/>
    <w:rsid w:val="00A75BA1"/>
    <w:rsid w:val="00A76941"/>
    <w:rsid w:val="00A77102"/>
    <w:rsid w:val="00A77BB3"/>
    <w:rsid w:val="00A806D3"/>
    <w:rsid w:val="00A8177E"/>
    <w:rsid w:val="00A81906"/>
    <w:rsid w:val="00A85C4A"/>
    <w:rsid w:val="00A86734"/>
    <w:rsid w:val="00A86A6B"/>
    <w:rsid w:val="00A8744D"/>
    <w:rsid w:val="00A91502"/>
    <w:rsid w:val="00A92E25"/>
    <w:rsid w:val="00A92E8D"/>
    <w:rsid w:val="00A92F2A"/>
    <w:rsid w:val="00A93773"/>
    <w:rsid w:val="00A94A66"/>
    <w:rsid w:val="00A94B64"/>
    <w:rsid w:val="00A95ED4"/>
    <w:rsid w:val="00A960AC"/>
    <w:rsid w:val="00A9638A"/>
    <w:rsid w:val="00A969FB"/>
    <w:rsid w:val="00AA0333"/>
    <w:rsid w:val="00AA3F7C"/>
    <w:rsid w:val="00AA4151"/>
    <w:rsid w:val="00AB3642"/>
    <w:rsid w:val="00AB397B"/>
    <w:rsid w:val="00AB3E05"/>
    <w:rsid w:val="00AB476B"/>
    <w:rsid w:val="00AB5004"/>
    <w:rsid w:val="00AB508C"/>
    <w:rsid w:val="00AB5443"/>
    <w:rsid w:val="00AB5922"/>
    <w:rsid w:val="00AB7739"/>
    <w:rsid w:val="00AC0333"/>
    <w:rsid w:val="00AC138C"/>
    <w:rsid w:val="00AC1AB9"/>
    <w:rsid w:val="00AC20AA"/>
    <w:rsid w:val="00AC2FF5"/>
    <w:rsid w:val="00AC36BA"/>
    <w:rsid w:val="00AC3C2A"/>
    <w:rsid w:val="00AC5A92"/>
    <w:rsid w:val="00AC5E23"/>
    <w:rsid w:val="00AC60C4"/>
    <w:rsid w:val="00AC6751"/>
    <w:rsid w:val="00AC7970"/>
    <w:rsid w:val="00AC7A9E"/>
    <w:rsid w:val="00AC7B01"/>
    <w:rsid w:val="00AD1CCB"/>
    <w:rsid w:val="00AD2070"/>
    <w:rsid w:val="00AD46B1"/>
    <w:rsid w:val="00AD4CE7"/>
    <w:rsid w:val="00AD7D2C"/>
    <w:rsid w:val="00AE510C"/>
    <w:rsid w:val="00AE51A7"/>
    <w:rsid w:val="00AE524E"/>
    <w:rsid w:val="00AE67B5"/>
    <w:rsid w:val="00AE723E"/>
    <w:rsid w:val="00AE76FA"/>
    <w:rsid w:val="00AF019E"/>
    <w:rsid w:val="00AF2B10"/>
    <w:rsid w:val="00AF3A38"/>
    <w:rsid w:val="00AF4A3F"/>
    <w:rsid w:val="00AF5374"/>
    <w:rsid w:val="00AF65BC"/>
    <w:rsid w:val="00AF6E91"/>
    <w:rsid w:val="00B001AD"/>
    <w:rsid w:val="00B0104B"/>
    <w:rsid w:val="00B02574"/>
    <w:rsid w:val="00B0505F"/>
    <w:rsid w:val="00B06573"/>
    <w:rsid w:val="00B102E6"/>
    <w:rsid w:val="00B10DF5"/>
    <w:rsid w:val="00B1170C"/>
    <w:rsid w:val="00B14616"/>
    <w:rsid w:val="00B15999"/>
    <w:rsid w:val="00B17421"/>
    <w:rsid w:val="00B21F5E"/>
    <w:rsid w:val="00B23E85"/>
    <w:rsid w:val="00B24088"/>
    <w:rsid w:val="00B2608B"/>
    <w:rsid w:val="00B2675F"/>
    <w:rsid w:val="00B27007"/>
    <w:rsid w:val="00B27B0D"/>
    <w:rsid w:val="00B27C9E"/>
    <w:rsid w:val="00B30341"/>
    <w:rsid w:val="00B30A20"/>
    <w:rsid w:val="00B33490"/>
    <w:rsid w:val="00B3378C"/>
    <w:rsid w:val="00B33C56"/>
    <w:rsid w:val="00B3552D"/>
    <w:rsid w:val="00B359D6"/>
    <w:rsid w:val="00B35A20"/>
    <w:rsid w:val="00B36235"/>
    <w:rsid w:val="00B36750"/>
    <w:rsid w:val="00B36E83"/>
    <w:rsid w:val="00B36FF9"/>
    <w:rsid w:val="00B40302"/>
    <w:rsid w:val="00B42C34"/>
    <w:rsid w:val="00B42E0E"/>
    <w:rsid w:val="00B42EBC"/>
    <w:rsid w:val="00B4352E"/>
    <w:rsid w:val="00B44D02"/>
    <w:rsid w:val="00B45469"/>
    <w:rsid w:val="00B46808"/>
    <w:rsid w:val="00B46BA3"/>
    <w:rsid w:val="00B50F57"/>
    <w:rsid w:val="00B51164"/>
    <w:rsid w:val="00B51D26"/>
    <w:rsid w:val="00B51FB2"/>
    <w:rsid w:val="00B5234C"/>
    <w:rsid w:val="00B54F80"/>
    <w:rsid w:val="00B55B06"/>
    <w:rsid w:val="00B5602D"/>
    <w:rsid w:val="00B565B3"/>
    <w:rsid w:val="00B57214"/>
    <w:rsid w:val="00B617A6"/>
    <w:rsid w:val="00B61CFE"/>
    <w:rsid w:val="00B62017"/>
    <w:rsid w:val="00B62D3A"/>
    <w:rsid w:val="00B62EF2"/>
    <w:rsid w:val="00B64607"/>
    <w:rsid w:val="00B662E8"/>
    <w:rsid w:val="00B66F4A"/>
    <w:rsid w:val="00B732A4"/>
    <w:rsid w:val="00B75B67"/>
    <w:rsid w:val="00B77F7B"/>
    <w:rsid w:val="00B83AF2"/>
    <w:rsid w:val="00B83B81"/>
    <w:rsid w:val="00B8412A"/>
    <w:rsid w:val="00B84319"/>
    <w:rsid w:val="00B85FAA"/>
    <w:rsid w:val="00B86C92"/>
    <w:rsid w:val="00B87F7F"/>
    <w:rsid w:val="00B90040"/>
    <w:rsid w:val="00B90448"/>
    <w:rsid w:val="00B93C13"/>
    <w:rsid w:val="00B96369"/>
    <w:rsid w:val="00B9688E"/>
    <w:rsid w:val="00B96F6F"/>
    <w:rsid w:val="00B97C0E"/>
    <w:rsid w:val="00BA1FC6"/>
    <w:rsid w:val="00BA2E71"/>
    <w:rsid w:val="00BA393D"/>
    <w:rsid w:val="00BA3C75"/>
    <w:rsid w:val="00BA4117"/>
    <w:rsid w:val="00BA473A"/>
    <w:rsid w:val="00BA4AAD"/>
    <w:rsid w:val="00BA4EB0"/>
    <w:rsid w:val="00BA6222"/>
    <w:rsid w:val="00BA65F2"/>
    <w:rsid w:val="00BA6CEB"/>
    <w:rsid w:val="00BA711A"/>
    <w:rsid w:val="00BB010C"/>
    <w:rsid w:val="00BB2EAC"/>
    <w:rsid w:val="00BB5558"/>
    <w:rsid w:val="00BB608D"/>
    <w:rsid w:val="00BC15A4"/>
    <w:rsid w:val="00BC26FF"/>
    <w:rsid w:val="00BC326E"/>
    <w:rsid w:val="00BC377B"/>
    <w:rsid w:val="00BC3F80"/>
    <w:rsid w:val="00BC4881"/>
    <w:rsid w:val="00BC4CD8"/>
    <w:rsid w:val="00BC4D66"/>
    <w:rsid w:val="00BC6CBC"/>
    <w:rsid w:val="00BC730D"/>
    <w:rsid w:val="00BD1692"/>
    <w:rsid w:val="00BD2BC9"/>
    <w:rsid w:val="00BD5222"/>
    <w:rsid w:val="00BD57C8"/>
    <w:rsid w:val="00BD65CB"/>
    <w:rsid w:val="00BE09CC"/>
    <w:rsid w:val="00BE0DFE"/>
    <w:rsid w:val="00BE13E6"/>
    <w:rsid w:val="00BE1800"/>
    <w:rsid w:val="00BE2117"/>
    <w:rsid w:val="00BE25A9"/>
    <w:rsid w:val="00BE4B31"/>
    <w:rsid w:val="00BE6673"/>
    <w:rsid w:val="00BE697F"/>
    <w:rsid w:val="00BE735E"/>
    <w:rsid w:val="00BE745C"/>
    <w:rsid w:val="00BE7F82"/>
    <w:rsid w:val="00BF25FB"/>
    <w:rsid w:val="00BF2B10"/>
    <w:rsid w:val="00BF518B"/>
    <w:rsid w:val="00BF5E7D"/>
    <w:rsid w:val="00BF5EF4"/>
    <w:rsid w:val="00BF691B"/>
    <w:rsid w:val="00BF6ACD"/>
    <w:rsid w:val="00C009A8"/>
    <w:rsid w:val="00C01395"/>
    <w:rsid w:val="00C033D2"/>
    <w:rsid w:val="00C039ED"/>
    <w:rsid w:val="00C05184"/>
    <w:rsid w:val="00C059FA"/>
    <w:rsid w:val="00C065A0"/>
    <w:rsid w:val="00C07A7A"/>
    <w:rsid w:val="00C07D10"/>
    <w:rsid w:val="00C1040A"/>
    <w:rsid w:val="00C10E5A"/>
    <w:rsid w:val="00C11A93"/>
    <w:rsid w:val="00C1475F"/>
    <w:rsid w:val="00C148A1"/>
    <w:rsid w:val="00C151BD"/>
    <w:rsid w:val="00C23EF9"/>
    <w:rsid w:val="00C269D2"/>
    <w:rsid w:val="00C3391D"/>
    <w:rsid w:val="00C339D5"/>
    <w:rsid w:val="00C33A54"/>
    <w:rsid w:val="00C33BEC"/>
    <w:rsid w:val="00C35005"/>
    <w:rsid w:val="00C35346"/>
    <w:rsid w:val="00C37444"/>
    <w:rsid w:val="00C4012C"/>
    <w:rsid w:val="00C40C8E"/>
    <w:rsid w:val="00C40D07"/>
    <w:rsid w:val="00C40E6E"/>
    <w:rsid w:val="00C4167D"/>
    <w:rsid w:val="00C42361"/>
    <w:rsid w:val="00C42D77"/>
    <w:rsid w:val="00C46BE6"/>
    <w:rsid w:val="00C50667"/>
    <w:rsid w:val="00C50D12"/>
    <w:rsid w:val="00C518B8"/>
    <w:rsid w:val="00C51AE3"/>
    <w:rsid w:val="00C51D76"/>
    <w:rsid w:val="00C52435"/>
    <w:rsid w:val="00C53183"/>
    <w:rsid w:val="00C53F96"/>
    <w:rsid w:val="00C57D56"/>
    <w:rsid w:val="00C6042E"/>
    <w:rsid w:val="00C606DD"/>
    <w:rsid w:val="00C61807"/>
    <w:rsid w:val="00C626DB"/>
    <w:rsid w:val="00C62AF4"/>
    <w:rsid w:val="00C62BA1"/>
    <w:rsid w:val="00C63F58"/>
    <w:rsid w:val="00C6441A"/>
    <w:rsid w:val="00C6475F"/>
    <w:rsid w:val="00C6486B"/>
    <w:rsid w:val="00C6773A"/>
    <w:rsid w:val="00C67BD2"/>
    <w:rsid w:val="00C67C85"/>
    <w:rsid w:val="00C705E8"/>
    <w:rsid w:val="00C71FAE"/>
    <w:rsid w:val="00C724D1"/>
    <w:rsid w:val="00C73245"/>
    <w:rsid w:val="00C741DE"/>
    <w:rsid w:val="00C74A76"/>
    <w:rsid w:val="00C760A1"/>
    <w:rsid w:val="00C76D7A"/>
    <w:rsid w:val="00C771FE"/>
    <w:rsid w:val="00C77AC9"/>
    <w:rsid w:val="00C8022C"/>
    <w:rsid w:val="00C804EA"/>
    <w:rsid w:val="00C82D6B"/>
    <w:rsid w:val="00C830EC"/>
    <w:rsid w:val="00C83652"/>
    <w:rsid w:val="00C8428D"/>
    <w:rsid w:val="00C842AF"/>
    <w:rsid w:val="00C845FC"/>
    <w:rsid w:val="00C847A4"/>
    <w:rsid w:val="00C84A03"/>
    <w:rsid w:val="00C84AD4"/>
    <w:rsid w:val="00C85FAF"/>
    <w:rsid w:val="00C8618C"/>
    <w:rsid w:val="00C90182"/>
    <w:rsid w:val="00C90235"/>
    <w:rsid w:val="00C9061A"/>
    <w:rsid w:val="00C907DB"/>
    <w:rsid w:val="00C909C5"/>
    <w:rsid w:val="00C91A10"/>
    <w:rsid w:val="00C91C5F"/>
    <w:rsid w:val="00C924F7"/>
    <w:rsid w:val="00C92830"/>
    <w:rsid w:val="00C96373"/>
    <w:rsid w:val="00C96855"/>
    <w:rsid w:val="00C97145"/>
    <w:rsid w:val="00C97583"/>
    <w:rsid w:val="00CA02DB"/>
    <w:rsid w:val="00CA06E7"/>
    <w:rsid w:val="00CA0E4C"/>
    <w:rsid w:val="00CA35B4"/>
    <w:rsid w:val="00CA477B"/>
    <w:rsid w:val="00CA4FE9"/>
    <w:rsid w:val="00CA61C9"/>
    <w:rsid w:val="00CA66B5"/>
    <w:rsid w:val="00CA6B9F"/>
    <w:rsid w:val="00CA71D0"/>
    <w:rsid w:val="00CB113D"/>
    <w:rsid w:val="00CB1516"/>
    <w:rsid w:val="00CB2040"/>
    <w:rsid w:val="00CB23AB"/>
    <w:rsid w:val="00CB3E05"/>
    <w:rsid w:val="00CB46E2"/>
    <w:rsid w:val="00CB52BE"/>
    <w:rsid w:val="00CB60D7"/>
    <w:rsid w:val="00CB6424"/>
    <w:rsid w:val="00CB7072"/>
    <w:rsid w:val="00CB76B1"/>
    <w:rsid w:val="00CC1D33"/>
    <w:rsid w:val="00CC1EF1"/>
    <w:rsid w:val="00CC3AF1"/>
    <w:rsid w:val="00CC48F4"/>
    <w:rsid w:val="00CC4B77"/>
    <w:rsid w:val="00CC501C"/>
    <w:rsid w:val="00CC57CC"/>
    <w:rsid w:val="00CC6C86"/>
    <w:rsid w:val="00CC6EFB"/>
    <w:rsid w:val="00CD195B"/>
    <w:rsid w:val="00CD2F54"/>
    <w:rsid w:val="00CD426E"/>
    <w:rsid w:val="00CD5BBB"/>
    <w:rsid w:val="00CD60A2"/>
    <w:rsid w:val="00CE0199"/>
    <w:rsid w:val="00CE1846"/>
    <w:rsid w:val="00CE1C84"/>
    <w:rsid w:val="00CE3549"/>
    <w:rsid w:val="00CE385E"/>
    <w:rsid w:val="00CE5EBA"/>
    <w:rsid w:val="00CE5F78"/>
    <w:rsid w:val="00CE6760"/>
    <w:rsid w:val="00CE6AAF"/>
    <w:rsid w:val="00CE6D86"/>
    <w:rsid w:val="00CE712F"/>
    <w:rsid w:val="00CE7929"/>
    <w:rsid w:val="00CF0AD0"/>
    <w:rsid w:val="00CF28FB"/>
    <w:rsid w:val="00CF3595"/>
    <w:rsid w:val="00CF4C32"/>
    <w:rsid w:val="00CF50D9"/>
    <w:rsid w:val="00CF533B"/>
    <w:rsid w:val="00CF765B"/>
    <w:rsid w:val="00CF76AA"/>
    <w:rsid w:val="00D004FC"/>
    <w:rsid w:val="00D00945"/>
    <w:rsid w:val="00D00ED1"/>
    <w:rsid w:val="00D0127E"/>
    <w:rsid w:val="00D01643"/>
    <w:rsid w:val="00D07737"/>
    <w:rsid w:val="00D07EF9"/>
    <w:rsid w:val="00D10CB8"/>
    <w:rsid w:val="00D11102"/>
    <w:rsid w:val="00D119C2"/>
    <w:rsid w:val="00D16CB2"/>
    <w:rsid w:val="00D20C55"/>
    <w:rsid w:val="00D21777"/>
    <w:rsid w:val="00D22584"/>
    <w:rsid w:val="00D22733"/>
    <w:rsid w:val="00D2331A"/>
    <w:rsid w:val="00D233B7"/>
    <w:rsid w:val="00D23CB1"/>
    <w:rsid w:val="00D2625C"/>
    <w:rsid w:val="00D262D4"/>
    <w:rsid w:val="00D27734"/>
    <w:rsid w:val="00D278E6"/>
    <w:rsid w:val="00D27BE9"/>
    <w:rsid w:val="00D302D9"/>
    <w:rsid w:val="00D32F6E"/>
    <w:rsid w:val="00D370D4"/>
    <w:rsid w:val="00D40761"/>
    <w:rsid w:val="00D41D29"/>
    <w:rsid w:val="00D421CE"/>
    <w:rsid w:val="00D423F5"/>
    <w:rsid w:val="00D427D6"/>
    <w:rsid w:val="00D42B32"/>
    <w:rsid w:val="00D42F92"/>
    <w:rsid w:val="00D43568"/>
    <w:rsid w:val="00D43FCF"/>
    <w:rsid w:val="00D45D51"/>
    <w:rsid w:val="00D46651"/>
    <w:rsid w:val="00D47374"/>
    <w:rsid w:val="00D4780B"/>
    <w:rsid w:val="00D5164A"/>
    <w:rsid w:val="00D51EA6"/>
    <w:rsid w:val="00D534A7"/>
    <w:rsid w:val="00D539DF"/>
    <w:rsid w:val="00D54AC2"/>
    <w:rsid w:val="00D54CF6"/>
    <w:rsid w:val="00D56AF6"/>
    <w:rsid w:val="00D56B91"/>
    <w:rsid w:val="00D571F0"/>
    <w:rsid w:val="00D572B5"/>
    <w:rsid w:val="00D575F4"/>
    <w:rsid w:val="00D61085"/>
    <w:rsid w:val="00D64068"/>
    <w:rsid w:val="00D64147"/>
    <w:rsid w:val="00D64399"/>
    <w:rsid w:val="00D64E3B"/>
    <w:rsid w:val="00D652F0"/>
    <w:rsid w:val="00D66AE5"/>
    <w:rsid w:val="00D670CB"/>
    <w:rsid w:val="00D67696"/>
    <w:rsid w:val="00D700C3"/>
    <w:rsid w:val="00D70EE7"/>
    <w:rsid w:val="00D71F2E"/>
    <w:rsid w:val="00D73CC2"/>
    <w:rsid w:val="00D740A1"/>
    <w:rsid w:val="00D746E6"/>
    <w:rsid w:val="00D761C2"/>
    <w:rsid w:val="00D76646"/>
    <w:rsid w:val="00D76922"/>
    <w:rsid w:val="00D77B22"/>
    <w:rsid w:val="00D77CFE"/>
    <w:rsid w:val="00D8028E"/>
    <w:rsid w:val="00D817F3"/>
    <w:rsid w:val="00D8232E"/>
    <w:rsid w:val="00D82889"/>
    <w:rsid w:val="00D829C3"/>
    <w:rsid w:val="00D832C6"/>
    <w:rsid w:val="00D853D6"/>
    <w:rsid w:val="00D86632"/>
    <w:rsid w:val="00D86BCA"/>
    <w:rsid w:val="00D876E1"/>
    <w:rsid w:val="00D87AB1"/>
    <w:rsid w:val="00D92DA5"/>
    <w:rsid w:val="00D92EE9"/>
    <w:rsid w:val="00D952DF"/>
    <w:rsid w:val="00D96A23"/>
    <w:rsid w:val="00D97AB1"/>
    <w:rsid w:val="00D97D25"/>
    <w:rsid w:val="00DA0805"/>
    <w:rsid w:val="00DA26A5"/>
    <w:rsid w:val="00DA370A"/>
    <w:rsid w:val="00DA6AA2"/>
    <w:rsid w:val="00DA710D"/>
    <w:rsid w:val="00DB18FB"/>
    <w:rsid w:val="00DB27D3"/>
    <w:rsid w:val="00DB35AA"/>
    <w:rsid w:val="00DB3995"/>
    <w:rsid w:val="00DB3F1B"/>
    <w:rsid w:val="00DB4A55"/>
    <w:rsid w:val="00DB4BE3"/>
    <w:rsid w:val="00DB4DBF"/>
    <w:rsid w:val="00DC06B5"/>
    <w:rsid w:val="00DC1814"/>
    <w:rsid w:val="00DC4195"/>
    <w:rsid w:val="00DC6189"/>
    <w:rsid w:val="00DC7808"/>
    <w:rsid w:val="00DD0ABD"/>
    <w:rsid w:val="00DD2AE5"/>
    <w:rsid w:val="00DD305A"/>
    <w:rsid w:val="00DD591D"/>
    <w:rsid w:val="00DD6420"/>
    <w:rsid w:val="00DD6C62"/>
    <w:rsid w:val="00DE0873"/>
    <w:rsid w:val="00DE1170"/>
    <w:rsid w:val="00DE2E3E"/>
    <w:rsid w:val="00DE2EB5"/>
    <w:rsid w:val="00DE422E"/>
    <w:rsid w:val="00DE4CF6"/>
    <w:rsid w:val="00DE7B4E"/>
    <w:rsid w:val="00DF0733"/>
    <w:rsid w:val="00DF1342"/>
    <w:rsid w:val="00DF2321"/>
    <w:rsid w:val="00DF2C69"/>
    <w:rsid w:val="00DF3F90"/>
    <w:rsid w:val="00DF5CD0"/>
    <w:rsid w:val="00DF737E"/>
    <w:rsid w:val="00E0073D"/>
    <w:rsid w:val="00E00DEE"/>
    <w:rsid w:val="00E02B8C"/>
    <w:rsid w:val="00E0442C"/>
    <w:rsid w:val="00E04727"/>
    <w:rsid w:val="00E05E8A"/>
    <w:rsid w:val="00E06519"/>
    <w:rsid w:val="00E077DF"/>
    <w:rsid w:val="00E11C7E"/>
    <w:rsid w:val="00E128B1"/>
    <w:rsid w:val="00E129C9"/>
    <w:rsid w:val="00E12F94"/>
    <w:rsid w:val="00E137F2"/>
    <w:rsid w:val="00E14A4D"/>
    <w:rsid w:val="00E14BDA"/>
    <w:rsid w:val="00E156E9"/>
    <w:rsid w:val="00E15E92"/>
    <w:rsid w:val="00E16844"/>
    <w:rsid w:val="00E16DFD"/>
    <w:rsid w:val="00E17327"/>
    <w:rsid w:val="00E175A1"/>
    <w:rsid w:val="00E17EC3"/>
    <w:rsid w:val="00E200D1"/>
    <w:rsid w:val="00E20337"/>
    <w:rsid w:val="00E20C4E"/>
    <w:rsid w:val="00E23C66"/>
    <w:rsid w:val="00E24C61"/>
    <w:rsid w:val="00E24EBB"/>
    <w:rsid w:val="00E25D3E"/>
    <w:rsid w:val="00E26E4F"/>
    <w:rsid w:val="00E31445"/>
    <w:rsid w:val="00E31801"/>
    <w:rsid w:val="00E32450"/>
    <w:rsid w:val="00E335CD"/>
    <w:rsid w:val="00E33DDC"/>
    <w:rsid w:val="00E34100"/>
    <w:rsid w:val="00E346AB"/>
    <w:rsid w:val="00E3540B"/>
    <w:rsid w:val="00E35E5D"/>
    <w:rsid w:val="00E36ABE"/>
    <w:rsid w:val="00E40208"/>
    <w:rsid w:val="00E408BB"/>
    <w:rsid w:val="00E419E8"/>
    <w:rsid w:val="00E42BE4"/>
    <w:rsid w:val="00E43309"/>
    <w:rsid w:val="00E4373B"/>
    <w:rsid w:val="00E45680"/>
    <w:rsid w:val="00E45E93"/>
    <w:rsid w:val="00E472E9"/>
    <w:rsid w:val="00E47756"/>
    <w:rsid w:val="00E47D88"/>
    <w:rsid w:val="00E50117"/>
    <w:rsid w:val="00E5101A"/>
    <w:rsid w:val="00E51F92"/>
    <w:rsid w:val="00E52589"/>
    <w:rsid w:val="00E54FBB"/>
    <w:rsid w:val="00E55EA9"/>
    <w:rsid w:val="00E578FF"/>
    <w:rsid w:val="00E602E1"/>
    <w:rsid w:val="00E604A2"/>
    <w:rsid w:val="00E6380F"/>
    <w:rsid w:val="00E67344"/>
    <w:rsid w:val="00E67978"/>
    <w:rsid w:val="00E67A23"/>
    <w:rsid w:val="00E70B2B"/>
    <w:rsid w:val="00E71AA5"/>
    <w:rsid w:val="00E76C6E"/>
    <w:rsid w:val="00E76CC4"/>
    <w:rsid w:val="00E8032A"/>
    <w:rsid w:val="00E80DE1"/>
    <w:rsid w:val="00E83401"/>
    <w:rsid w:val="00E83BD8"/>
    <w:rsid w:val="00E86464"/>
    <w:rsid w:val="00E868BD"/>
    <w:rsid w:val="00E872D2"/>
    <w:rsid w:val="00E908E8"/>
    <w:rsid w:val="00E91F1B"/>
    <w:rsid w:val="00E92398"/>
    <w:rsid w:val="00E94CCF"/>
    <w:rsid w:val="00E9667E"/>
    <w:rsid w:val="00E97432"/>
    <w:rsid w:val="00EA1FCF"/>
    <w:rsid w:val="00EA25C1"/>
    <w:rsid w:val="00EA2831"/>
    <w:rsid w:val="00EA298C"/>
    <w:rsid w:val="00EA29CC"/>
    <w:rsid w:val="00EA38C7"/>
    <w:rsid w:val="00EA3902"/>
    <w:rsid w:val="00EA39B1"/>
    <w:rsid w:val="00EA39F0"/>
    <w:rsid w:val="00EA3E50"/>
    <w:rsid w:val="00EA4317"/>
    <w:rsid w:val="00EA5D04"/>
    <w:rsid w:val="00EA6437"/>
    <w:rsid w:val="00EA657E"/>
    <w:rsid w:val="00EA673E"/>
    <w:rsid w:val="00EA6B1A"/>
    <w:rsid w:val="00EA7C28"/>
    <w:rsid w:val="00EB0665"/>
    <w:rsid w:val="00EB75F8"/>
    <w:rsid w:val="00EC193D"/>
    <w:rsid w:val="00EC26EA"/>
    <w:rsid w:val="00EC3B2C"/>
    <w:rsid w:val="00EC41CB"/>
    <w:rsid w:val="00EC57EF"/>
    <w:rsid w:val="00ED0E84"/>
    <w:rsid w:val="00ED188D"/>
    <w:rsid w:val="00ED1C80"/>
    <w:rsid w:val="00ED2E8D"/>
    <w:rsid w:val="00ED597D"/>
    <w:rsid w:val="00ED69F1"/>
    <w:rsid w:val="00EE0B25"/>
    <w:rsid w:val="00EE155E"/>
    <w:rsid w:val="00EE15A2"/>
    <w:rsid w:val="00EE2A78"/>
    <w:rsid w:val="00EE2C02"/>
    <w:rsid w:val="00EE332C"/>
    <w:rsid w:val="00EE4725"/>
    <w:rsid w:val="00EE4D29"/>
    <w:rsid w:val="00EE7393"/>
    <w:rsid w:val="00EF4696"/>
    <w:rsid w:val="00F00067"/>
    <w:rsid w:val="00F0035F"/>
    <w:rsid w:val="00F00BE5"/>
    <w:rsid w:val="00F00FB1"/>
    <w:rsid w:val="00F01B84"/>
    <w:rsid w:val="00F02F77"/>
    <w:rsid w:val="00F05749"/>
    <w:rsid w:val="00F112B3"/>
    <w:rsid w:val="00F125A8"/>
    <w:rsid w:val="00F13380"/>
    <w:rsid w:val="00F15F96"/>
    <w:rsid w:val="00F1627A"/>
    <w:rsid w:val="00F21C80"/>
    <w:rsid w:val="00F22534"/>
    <w:rsid w:val="00F22707"/>
    <w:rsid w:val="00F23F14"/>
    <w:rsid w:val="00F24275"/>
    <w:rsid w:val="00F24B60"/>
    <w:rsid w:val="00F278A3"/>
    <w:rsid w:val="00F27D48"/>
    <w:rsid w:val="00F27DF5"/>
    <w:rsid w:val="00F31C01"/>
    <w:rsid w:val="00F348A5"/>
    <w:rsid w:val="00F35D82"/>
    <w:rsid w:val="00F35EEF"/>
    <w:rsid w:val="00F363F8"/>
    <w:rsid w:val="00F37F55"/>
    <w:rsid w:val="00F401C7"/>
    <w:rsid w:val="00F40202"/>
    <w:rsid w:val="00F40FFE"/>
    <w:rsid w:val="00F42687"/>
    <w:rsid w:val="00F43043"/>
    <w:rsid w:val="00F4363A"/>
    <w:rsid w:val="00F43678"/>
    <w:rsid w:val="00F43E69"/>
    <w:rsid w:val="00F446B4"/>
    <w:rsid w:val="00F44B63"/>
    <w:rsid w:val="00F479DE"/>
    <w:rsid w:val="00F506A7"/>
    <w:rsid w:val="00F50914"/>
    <w:rsid w:val="00F51D97"/>
    <w:rsid w:val="00F5238A"/>
    <w:rsid w:val="00F529B8"/>
    <w:rsid w:val="00F5410E"/>
    <w:rsid w:val="00F55E93"/>
    <w:rsid w:val="00F5613B"/>
    <w:rsid w:val="00F6001B"/>
    <w:rsid w:val="00F61BCC"/>
    <w:rsid w:val="00F62172"/>
    <w:rsid w:val="00F625E0"/>
    <w:rsid w:val="00F646EF"/>
    <w:rsid w:val="00F6492F"/>
    <w:rsid w:val="00F650C0"/>
    <w:rsid w:val="00F65E5A"/>
    <w:rsid w:val="00F67133"/>
    <w:rsid w:val="00F67886"/>
    <w:rsid w:val="00F67CB2"/>
    <w:rsid w:val="00F67CBB"/>
    <w:rsid w:val="00F71DEE"/>
    <w:rsid w:val="00F72DDE"/>
    <w:rsid w:val="00F72E87"/>
    <w:rsid w:val="00F72F14"/>
    <w:rsid w:val="00F73FD3"/>
    <w:rsid w:val="00F7584B"/>
    <w:rsid w:val="00F77032"/>
    <w:rsid w:val="00F8155E"/>
    <w:rsid w:val="00F8189B"/>
    <w:rsid w:val="00F81BB6"/>
    <w:rsid w:val="00F81C8A"/>
    <w:rsid w:val="00F82076"/>
    <w:rsid w:val="00F82B74"/>
    <w:rsid w:val="00F82EAE"/>
    <w:rsid w:val="00F83B54"/>
    <w:rsid w:val="00F83E97"/>
    <w:rsid w:val="00F84D5F"/>
    <w:rsid w:val="00F85D0D"/>
    <w:rsid w:val="00F933DA"/>
    <w:rsid w:val="00F94D33"/>
    <w:rsid w:val="00F96380"/>
    <w:rsid w:val="00F96931"/>
    <w:rsid w:val="00F96F2F"/>
    <w:rsid w:val="00F97365"/>
    <w:rsid w:val="00FA10B5"/>
    <w:rsid w:val="00FA2BE7"/>
    <w:rsid w:val="00FA35AD"/>
    <w:rsid w:val="00FA5727"/>
    <w:rsid w:val="00FA59A6"/>
    <w:rsid w:val="00FA6465"/>
    <w:rsid w:val="00FA686D"/>
    <w:rsid w:val="00FA6C08"/>
    <w:rsid w:val="00FA6D76"/>
    <w:rsid w:val="00FB0E0F"/>
    <w:rsid w:val="00FB2F4E"/>
    <w:rsid w:val="00FB34AF"/>
    <w:rsid w:val="00FB3B30"/>
    <w:rsid w:val="00FB4800"/>
    <w:rsid w:val="00FB5601"/>
    <w:rsid w:val="00FC04C4"/>
    <w:rsid w:val="00FC05C9"/>
    <w:rsid w:val="00FC128F"/>
    <w:rsid w:val="00FC3B69"/>
    <w:rsid w:val="00FC3BDC"/>
    <w:rsid w:val="00FC5CC5"/>
    <w:rsid w:val="00FC6522"/>
    <w:rsid w:val="00FC66A1"/>
    <w:rsid w:val="00FC66BF"/>
    <w:rsid w:val="00FC7B57"/>
    <w:rsid w:val="00FD09EF"/>
    <w:rsid w:val="00FD0C96"/>
    <w:rsid w:val="00FD1160"/>
    <w:rsid w:val="00FD2453"/>
    <w:rsid w:val="00FD392F"/>
    <w:rsid w:val="00FD408C"/>
    <w:rsid w:val="00FD5D64"/>
    <w:rsid w:val="00FD71E2"/>
    <w:rsid w:val="00FD7667"/>
    <w:rsid w:val="00FE02C5"/>
    <w:rsid w:val="00FE10EB"/>
    <w:rsid w:val="00FE2151"/>
    <w:rsid w:val="00FE2418"/>
    <w:rsid w:val="00FE3369"/>
    <w:rsid w:val="00FE35B9"/>
    <w:rsid w:val="00FE4F9D"/>
    <w:rsid w:val="00FE55AA"/>
    <w:rsid w:val="00FE5C07"/>
    <w:rsid w:val="00FE5CDD"/>
    <w:rsid w:val="00FE7CFC"/>
    <w:rsid w:val="00FF0618"/>
    <w:rsid w:val="00FF16B3"/>
    <w:rsid w:val="00FF4C53"/>
    <w:rsid w:val="00FF5547"/>
    <w:rsid w:val="00FF608D"/>
    <w:rsid w:val="00FF7703"/>
    <w:rsid w:val="00FF7A7A"/>
    <w:rsid w:val="1612B9F8"/>
    <w:rsid w:val="26F54E2B"/>
    <w:rsid w:val="3C820025"/>
    <w:rsid w:val="55B3CC76"/>
    <w:rsid w:val="639EF8FE"/>
    <w:rsid w:val="64EFCF3D"/>
    <w:rsid w:val="6AA014DA"/>
    <w:rsid w:val="7797CAE8"/>
    <w:rsid w:val="7FCD0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84E35"/>
  <w15:docId w15:val="{7D29B0B2-6D0C-4E4F-BCE3-E8E9BA72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qFormat="1"/>
    <w:lsdException w:name="List Bullet 3" w:locked="0" w:semiHidden="1" w:unhideWhenUsed="1"/>
    <w:lsdException w:name="List Bullet 4" w:semiHidden="1" w:unhideWhenUsed="1"/>
    <w:lsdException w:name="List Bullet 5" w:semiHidden="1" w:unhideWhenUsed="1"/>
    <w:lsdException w:name="List Number 2" w:locked="0" w:semiHidden="1" w:unhideWhenUsed="1"/>
    <w:lsdException w:name="List Number 3" w:locked="0"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locked="0" w:semiHidden="1" w:unhideWhenUsed="1"/>
    <w:lsdException w:name="Table List 3" w:locked="0"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60CBF"/>
    <w:pPr>
      <w:spacing w:line="276" w:lineRule="auto"/>
    </w:pPr>
    <w:rPr>
      <w:rFonts w:asciiTheme="minorHAnsi" w:hAnsiTheme="minorHAnsi"/>
      <w:sz w:val="20"/>
    </w:rPr>
  </w:style>
  <w:style w:type="paragraph" w:styleId="Heading1">
    <w:name w:val="heading 1"/>
    <w:basedOn w:val="Normal"/>
    <w:next w:val="Normal"/>
    <w:link w:val="Heading1Char"/>
    <w:uiPriority w:val="9"/>
    <w:qFormat/>
    <w:rsid w:val="003B0D1C"/>
    <w:pPr>
      <w:keepNext/>
      <w:keepLines/>
      <w:pBdr>
        <w:bottom w:val="dotted" w:sz="6" w:space="1" w:color="9AD4BA" w:themeColor="background2"/>
      </w:pBdr>
      <w:spacing w:before="200" w:after="80"/>
      <w:outlineLvl w:val="0"/>
    </w:pPr>
    <w:rPr>
      <w:rFonts w:ascii="Arial" w:eastAsia="Times New Roman" w:hAnsi="Arial" w:cs="Times New Roman"/>
      <w:b/>
      <w:bCs/>
      <w:caps/>
      <w:color w:val="008675" w:themeColor="accent2"/>
      <w:spacing w:val="10"/>
      <w:sz w:val="36"/>
      <w:szCs w:val="36"/>
    </w:rPr>
  </w:style>
  <w:style w:type="paragraph" w:styleId="Heading2">
    <w:name w:val="heading 2"/>
    <w:basedOn w:val="Normal"/>
    <w:next w:val="Normal"/>
    <w:link w:val="Heading2Char"/>
    <w:uiPriority w:val="9"/>
    <w:unhideWhenUsed/>
    <w:qFormat/>
    <w:rsid w:val="003B0D1C"/>
    <w:pPr>
      <w:keepNext/>
      <w:keepLines/>
      <w:spacing w:before="200" w:after="80"/>
      <w:outlineLvl w:val="1"/>
    </w:pPr>
    <w:rPr>
      <w:rFonts w:ascii="Arial" w:eastAsia="Times New Roman" w:hAnsi="Arial" w:cs="Times New Roman"/>
      <w:color w:val="008675" w:themeColor="accent2"/>
      <w:sz w:val="32"/>
      <w:szCs w:val="32"/>
    </w:rPr>
  </w:style>
  <w:style w:type="paragraph" w:styleId="Heading3">
    <w:name w:val="heading 3"/>
    <w:basedOn w:val="Normal"/>
    <w:next w:val="Normal"/>
    <w:link w:val="Heading3Char"/>
    <w:uiPriority w:val="9"/>
    <w:unhideWhenUsed/>
    <w:qFormat/>
    <w:rsid w:val="003B0D1C"/>
    <w:pPr>
      <w:keepNext/>
      <w:keepLines/>
      <w:spacing w:before="200" w:after="80"/>
      <w:outlineLvl w:val="2"/>
    </w:pPr>
    <w:rPr>
      <w:rFonts w:ascii="Arial" w:eastAsia="Times New Roman" w:hAnsi="Arial" w:cs="Times New Roman"/>
      <w:bCs/>
      <w:color w:val="C6C4C4"/>
      <w:sz w:val="28"/>
      <w:szCs w:val="28"/>
      <w14:textFill>
        <w14:solidFill>
          <w14:srgbClr w14:val="C6C4C4">
            <w14:lumMod w14:val="50000"/>
          </w14:srgbClr>
        </w14:solidFill>
      </w14:textFill>
    </w:rPr>
  </w:style>
  <w:style w:type="paragraph" w:styleId="Heading4">
    <w:name w:val="heading 4"/>
    <w:basedOn w:val="Normal"/>
    <w:next w:val="Normal"/>
    <w:link w:val="Heading4Char"/>
    <w:uiPriority w:val="9"/>
    <w:unhideWhenUsed/>
    <w:qFormat/>
    <w:rsid w:val="003B0D1C"/>
    <w:pPr>
      <w:keepNext/>
      <w:keepLines/>
      <w:spacing w:before="40" w:after="0"/>
      <w:outlineLvl w:val="3"/>
    </w:pPr>
    <w:rPr>
      <w:rFonts w:ascii="Arial" w:eastAsia="Times New Roman" w:hAnsi="Arial" w:cs="Times New Roman"/>
      <w:i/>
      <w:iCs/>
      <w:color w:val="029D7F" w:themeColor="accent5"/>
      <w:spacing w:val="10"/>
      <w:sz w:val="26"/>
      <w:szCs w:val="26"/>
    </w:rPr>
  </w:style>
  <w:style w:type="paragraph" w:styleId="Heading5">
    <w:name w:val="heading 5"/>
    <w:basedOn w:val="Normal"/>
    <w:next w:val="Normal"/>
    <w:link w:val="Heading5Char"/>
    <w:uiPriority w:val="9"/>
    <w:unhideWhenUsed/>
    <w:qFormat/>
    <w:rsid w:val="005B17FB"/>
    <w:pPr>
      <w:keepNext/>
      <w:keepLines/>
      <w:pBdr>
        <w:bottom w:val="dotted" w:sz="6" w:space="1" w:color="9AD4BA" w:themeColor="background2"/>
      </w:pBdr>
      <w:spacing w:before="40" w:after="40"/>
      <w:outlineLvl w:val="4"/>
    </w:pPr>
    <w:rPr>
      <w:rFonts w:ascii="Arial" w:eastAsia="Times New Roman" w:hAnsi="Arial" w:cs="Times New Roman"/>
      <w:color w:val="008675" w:themeColor="accent2"/>
      <w:sz w:val="24"/>
      <w:szCs w:val="28"/>
    </w:rPr>
  </w:style>
  <w:style w:type="paragraph" w:styleId="Heading6">
    <w:name w:val="heading 6"/>
    <w:basedOn w:val="Normal"/>
    <w:next w:val="Normal"/>
    <w:link w:val="Heading6Char"/>
    <w:uiPriority w:val="9"/>
    <w:unhideWhenUsed/>
    <w:qFormat/>
    <w:rsid w:val="00DD6C62"/>
    <w:pPr>
      <w:keepNext/>
      <w:keepLines/>
      <w:spacing w:before="40" w:after="0"/>
      <w:outlineLvl w:val="5"/>
    </w:pPr>
    <w:rPr>
      <w:rFonts w:ascii="Arial" w:eastAsia="Times New Roman" w:hAnsi="Arial" w:cs="Times New Roman"/>
      <w:color w:val="000000"/>
      <w:sz w:val="22"/>
      <w:szCs w:val="24"/>
      <w14:textFill>
        <w14:solidFill>
          <w14:srgbClr w14:val="000000">
            <w14:lumMod w14:val="65000"/>
            <w14:lumOff w14:val="35000"/>
          </w14:srgbClr>
        </w14:solidFill>
      </w14:textFill>
    </w:rPr>
  </w:style>
  <w:style w:type="paragraph" w:styleId="Heading7">
    <w:name w:val="heading 7"/>
    <w:aliases w:val="Table and Figure Heading"/>
    <w:basedOn w:val="Normal"/>
    <w:next w:val="Normal"/>
    <w:link w:val="Heading7Char"/>
    <w:uiPriority w:val="9"/>
    <w:unhideWhenUsed/>
    <w:qFormat/>
    <w:rsid w:val="005B17FB"/>
    <w:pPr>
      <w:keepNext/>
      <w:keepLines/>
      <w:spacing w:before="40" w:after="0"/>
      <w:outlineLvl w:val="6"/>
    </w:pPr>
    <w:rPr>
      <w:rFonts w:ascii="Arial" w:eastAsia="Times New Roman" w:hAnsi="Arial" w:cs="Times New Roman"/>
      <w:b/>
      <w:bCs/>
      <w:i/>
      <w:iCs/>
      <w:color w:val="046D82" w:themeColor="accent3"/>
    </w:rPr>
  </w:style>
  <w:style w:type="paragraph" w:styleId="Heading8">
    <w:name w:val="heading 8"/>
    <w:basedOn w:val="Normal"/>
    <w:next w:val="Normal"/>
    <w:link w:val="Heading8Char"/>
    <w:uiPriority w:val="9"/>
    <w:semiHidden/>
    <w:unhideWhenUsed/>
    <w:qFormat/>
    <w:locked/>
    <w:rsid w:val="00C46BE6"/>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C46BE6"/>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6BE6"/>
    <w:rPr>
      <w:b/>
      <w:bCs/>
    </w:rPr>
  </w:style>
  <w:style w:type="character" w:styleId="Emphasis">
    <w:name w:val="Emphasis"/>
    <w:basedOn w:val="DefaultParagraphFont"/>
    <w:uiPriority w:val="20"/>
    <w:qFormat/>
    <w:rsid w:val="00C46BE6"/>
    <w:rPr>
      <w:i/>
      <w:iCs/>
    </w:rPr>
  </w:style>
  <w:style w:type="character" w:styleId="IntenseEmphasis">
    <w:name w:val="Intense Emphasis"/>
    <w:basedOn w:val="DefaultParagraphFont"/>
    <w:uiPriority w:val="21"/>
    <w:qFormat/>
    <w:rsid w:val="008124FF"/>
    <w:rPr>
      <w:b/>
      <w:bCs/>
      <w:i/>
      <w:iCs/>
      <w:color w:val="9AD4BA" w:themeColor="background2"/>
    </w:rPr>
  </w:style>
  <w:style w:type="character" w:customStyle="1" w:styleId="Heading1Char">
    <w:name w:val="Heading 1 Char"/>
    <w:basedOn w:val="DefaultParagraphFont"/>
    <w:link w:val="Heading1"/>
    <w:uiPriority w:val="9"/>
    <w:rsid w:val="003B0D1C"/>
    <w:rPr>
      <w:rFonts w:ascii="Arial" w:eastAsia="Times New Roman" w:hAnsi="Arial" w:cs="Times New Roman"/>
      <w:b/>
      <w:bCs/>
      <w:caps/>
      <w:color w:val="008675" w:themeColor="accent2"/>
      <w:spacing w:val="10"/>
      <w:sz w:val="36"/>
      <w:szCs w:val="36"/>
    </w:rPr>
  </w:style>
  <w:style w:type="character" w:customStyle="1" w:styleId="Heading2Char">
    <w:name w:val="Heading 2 Char"/>
    <w:basedOn w:val="DefaultParagraphFont"/>
    <w:link w:val="Heading2"/>
    <w:uiPriority w:val="9"/>
    <w:rsid w:val="003B0D1C"/>
    <w:rPr>
      <w:rFonts w:ascii="Arial" w:eastAsia="Times New Roman" w:hAnsi="Arial" w:cs="Times New Roman"/>
      <w:color w:val="008675" w:themeColor="accent2"/>
      <w:sz w:val="32"/>
      <w:szCs w:val="32"/>
    </w:rPr>
  </w:style>
  <w:style w:type="character" w:customStyle="1" w:styleId="Heading3Char">
    <w:name w:val="Heading 3 Char"/>
    <w:basedOn w:val="DefaultParagraphFont"/>
    <w:link w:val="Heading3"/>
    <w:uiPriority w:val="9"/>
    <w:rsid w:val="003B0D1C"/>
    <w:rPr>
      <w:rFonts w:ascii="Arial" w:eastAsia="Times New Roman" w:hAnsi="Arial" w:cs="Times New Roman"/>
      <w:bCs/>
      <w:color w:val="C6C4C4"/>
      <w:sz w:val="28"/>
      <w:szCs w:val="28"/>
      <w14:textFill>
        <w14:solidFill>
          <w14:srgbClr w14:val="C6C4C4">
            <w14:lumMod w14:val="50000"/>
          </w14:srgbClr>
        </w14:solidFill>
      </w14:textFill>
    </w:rPr>
  </w:style>
  <w:style w:type="character" w:customStyle="1" w:styleId="Heading4Char">
    <w:name w:val="Heading 4 Char"/>
    <w:basedOn w:val="DefaultParagraphFont"/>
    <w:link w:val="Heading4"/>
    <w:uiPriority w:val="9"/>
    <w:rsid w:val="003B0D1C"/>
    <w:rPr>
      <w:rFonts w:ascii="Arial" w:eastAsia="Times New Roman" w:hAnsi="Arial" w:cs="Times New Roman"/>
      <w:i/>
      <w:iCs/>
      <w:color w:val="029D7F" w:themeColor="accent5"/>
      <w:spacing w:val="10"/>
      <w:sz w:val="26"/>
      <w:szCs w:val="26"/>
    </w:rPr>
  </w:style>
  <w:style w:type="character" w:customStyle="1" w:styleId="Heading5Char">
    <w:name w:val="Heading 5 Char"/>
    <w:basedOn w:val="DefaultParagraphFont"/>
    <w:link w:val="Heading5"/>
    <w:uiPriority w:val="9"/>
    <w:rsid w:val="005B17FB"/>
    <w:rPr>
      <w:rFonts w:ascii="Arial" w:eastAsia="Times New Roman" w:hAnsi="Arial" w:cs="Times New Roman"/>
      <w:color w:val="008675" w:themeColor="accent2"/>
      <w:sz w:val="24"/>
      <w:szCs w:val="28"/>
    </w:rPr>
  </w:style>
  <w:style w:type="character" w:customStyle="1" w:styleId="Heading6Char">
    <w:name w:val="Heading 6 Char"/>
    <w:basedOn w:val="DefaultParagraphFont"/>
    <w:link w:val="Heading6"/>
    <w:uiPriority w:val="9"/>
    <w:rsid w:val="00DD6C62"/>
    <w:rPr>
      <w:rFonts w:ascii="Arial" w:eastAsia="Times New Roman" w:hAnsi="Arial" w:cs="Times New Roman"/>
      <w:color w:val="000000"/>
      <w:szCs w:val="24"/>
      <w14:textFill>
        <w14:solidFill>
          <w14:srgbClr w14:val="000000">
            <w14:lumMod w14:val="65000"/>
            <w14:lumOff w14:val="35000"/>
          </w14:srgbClr>
        </w14:solidFill>
      </w14:textFill>
    </w:rPr>
  </w:style>
  <w:style w:type="character" w:customStyle="1" w:styleId="Heading7Char">
    <w:name w:val="Heading 7 Char"/>
    <w:aliases w:val="Table and Figure Heading Char"/>
    <w:basedOn w:val="DefaultParagraphFont"/>
    <w:link w:val="Heading7"/>
    <w:uiPriority w:val="9"/>
    <w:rsid w:val="005B17FB"/>
    <w:rPr>
      <w:rFonts w:ascii="Arial" w:eastAsia="Times New Roman" w:hAnsi="Arial" w:cs="Times New Roman"/>
      <w:b/>
      <w:bCs/>
      <w:i/>
      <w:iCs/>
      <w:color w:val="046D82" w:themeColor="accent3"/>
      <w:sz w:val="20"/>
    </w:rPr>
  </w:style>
  <w:style w:type="character" w:customStyle="1" w:styleId="Heading8Char">
    <w:name w:val="Heading 8 Char"/>
    <w:basedOn w:val="DefaultParagraphFont"/>
    <w:link w:val="Heading8"/>
    <w:uiPriority w:val="9"/>
    <w:semiHidden/>
    <w:rsid w:val="00C46B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46BE6"/>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uiPriority w:val="99"/>
    <w:unhideWhenUsed/>
    <w:rsid w:val="00760CBF"/>
    <w:pPr>
      <w:numPr>
        <w:numId w:val="1"/>
      </w:numPr>
      <w:contextualSpacing/>
    </w:pPr>
  </w:style>
  <w:style w:type="paragraph" w:styleId="ListBullet2">
    <w:name w:val="List Bullet 2"/>
    <w:basedOn w:val="Normal"/>
    <w:uiPriority w:val="99"/>
    <w:unhideWhenUsed/>
    <w:qFormat/>
    <w:rsid w:val="00760CBF"/>
    <w:pPr>
      <w:numPr>
        <w:numId w:val="2"/>
      </w:numPr>
      <w:contextualSpacing/>
    </w:pPr>
  </w:style>
  <w:style w:type="paragraph" w:styleId="ListBullet3">
    <w:name w:val="List Bullet 3"/>
    <w:basedOn w:val="Normal"/>
    <w:uiPriority w:val="99"/>
    <w:unhideWhenUsed/>
    <w:rsid w:val="00760CBF"/>
    <w:pPr>
      <w:numPr>
        <w:numId w:val="3"/>
      </w:numPr>
      <w:contextualSpacing/>
    </w:pPr>
  </w:style>
  <w:style w:type="paragraph" w:styleId="ListNumber">
    <w:name w:val="List Number"/>
    <w:basedOn w:val="Normal"/>
    <w:uiPriority w:val="99"/>
    <w:unhideWhenUsed/>
    <w:rsid w:val="005605D9"/>
    <w:pPr>
      <w:numPr>
        <w:numId w:val="4"/>
      </w:numPr>
      <w:tabs>
        <w:tab w:val="clear" w:pos="360"/>
        <w:tab w:val="num" w:pos="720"/>
      </w:tabs>
      <w:ind w:left="720"/>
      <w:contextualSpacing/>
    </w:pPr>
  </w:style>
  <w:style w:type="paragraph" w:styleId="ListNumber2">
    <w:name w:val="List Number 2"/>
    <w:basedOn w:val="Normal"/>
    <w:uiPriority w:val="99"/>
    <w:unhideWhenUsed/>
    <w:rsid w:val="005605D9"/>
    <w:pPr>
      <w:numPr>
        <w:numId w:val="5"/>
      </w:numPr>
      <w:ind w:left="1080"/>
      <w:contextualSpacing/>
    </w:pPr>
  </w:style>
  <w:style w:type="paragraph" w:styleId="ListNumber3">
    <w:name w:val="List Number 3"/>
    <w:basedOn w:val="Normal"/>
    <w:uiPriority w:val="99"/>
    <w:unhideWhenUsed/>
    <w:rsid w:val="005605D9"/>
    <w:pPr>
      <w:numPr>
        <w:numId w:val="6"/>
      </w:numPr>
      <w:ind w:left="1440"/>
      <w:contextualSpacing/>
    </w:pPr>
  </w:style>
  <w:style w:type="paragraph" w:styleId="Header">
    <w:name w:val="header"/>
    <w:basedOn w:val="Normal"/>
    <w:link w:val="HeaderChar"/>
    <w:uiPriority w:val="99"/>
    <w:unhideWhenUsed/>
    <w:rsid w:val="00F65E5A"/>
    <w:pPr>
      <w:tabs>
        <w:tab w:val="center" w:pos="4320"/>
        <w:tab w:val="right" w:pos="7200"/>
      </w:tabs>
      <w:spacing w:after="0" w:line="240" w:lineRule="auto"/>
      <w:ind w:left="180" w:right="2880"/>
    </w:pPr>
    <w:rPr>
      <w:rFonts w:asciiTheme="majorHAnsi" w:hAnsiTheme="majorHAnsi" w:cstheme="majorHAnsi"/>
      <w:b/>
      <w:noProof/>
      <w:color w:val="595959" w:themeColor="text1" w:themeTint="A6"/>
    </w:rPr>
  </w:style>
  <w:style w:type="character" w:customStyle="1" w:styleId="HeaderChar">
    <w:name w:val="Header Char"/>
    <w:basedOn w:val="DefaultParagraphFont"/>
    <w:link w:val="Header"/>
    <w:uiPriority w:val="99"/>
    <w:rsid w:val="00F65E5A"/>
    <w:rPr>
      <w:rFonts w:asciiTheme="majorHAnsi" w:hAnsiTheme="majorHAnsi" w:cstheme="majorHAnsi"/>
      <w:b/>
      <w:noProof/>
      <w:color w:val="595959" w:themeColor="text1" w:themeTint="A6"/>
      <w:sz w:val="20"/>
    </w:rPr>
  </w:style>
  <w:style w:type="paragraph" w:styleId="Footer">
    <w:name w:val="footer"/>
    <w:basedOn w:val="Normal"/>
    <w:link w:val="FooterChar"/>
    <w:uiPriority w:val="99"/>
    <w:unhideWhenUsed/>
    <w:rsid w:val="006770CE"/>
    <w:pPr>
      <w:tabs>
        <w:tab w:val="center" w:pos="4680"/>
        <w:tab w:val="right" w:pos="9360"/>
      </w:tabs>
      <w:spacing w:after="0" w:line="240" w:lineRule="auto"/>
      <w:jc w:val="center"/>
    </w:pPr>
    <w:rPr>
      <w:b/>
      <w:bCs/>
    </w:rPr>
  </w:style>
  <w:style w:type="character" w:customStyle="1" w:styleId="FooterChar">
    <w:name w:val="Footer Char"/>
    <w:basedOn w:val="DefaultParagraphFont"/>
    <w:link w:val="Footer"/>
    <w:uiPriority w:val="99"/>
    <w:rsid w:val="006770CE"/>
    <w:rPr>
      <w:rFonts w:asciiTheme="minorHAnsi" w:hAnsiTheme="minorHAnsi"/>
      <w:b/>
      <w:bCs/>
      <w:sz w:val="20"/>
    </w:rPr>
  </w:style>
  <w:style w:type="paragraph" w:styleId="Subtitle">
    <w:name w:val="Subtitle"/>
    <w:basedOn w:val="Normal"/>
    <w:next w:val="Normal"/>
    <w:link w:val="SubtitleChar"/>
    <w:uiPriority w:val="11"/>
    <w:qFormat/>
    <w:rsid w:val="00700ECC"/>
    <w:pPr>
      <w:numPr>
        <w:ilvl w:val="1"/>
      </w:numPr>
    </w:pPr>
    <w:rPr>
      <w:rFonts w:asciiTheme="majorHAnsi" w:eastAsiaTheme="majorEastAsia" w:hAnsiTheme="majorHAnsi" w:cstheme="majorBidi"/>
      <w:i/>
      <w:iCs/>
      <w:color w:val="26D07C" w:themeColor="accent1"/>
      <w:spacing w:val="15"/>
      <w:sz w:val="36"/>
      <w:szCs w:val="36"/>
    </w:rPr>
  </w:style>
  <w:style w:type="character" w:customStyle="1" w:styleId="SubtitleChar">
    <w:name w:val="Subtitle Char"/>
    <w:basedOn w:val="DefaultParagraphFont"/>
    <w:link w:val="Subtitle"/>
    <w:uiPriority w:val="11"/>
    <w:rsid w:val="00700ECC"/>
    <w:rPr>
      <w:rFonts w:asciiTheme="majorHAnsi" w:eastAsiaTheme="majorEastAsia" w:hAnsiTheme="majorHAnsi" w:cstheme="majorBidi"/>
      <w:i/>
      <w:iCs/>
      <w:color w:val="26D07C" w:themeColor="accent1"/>
      <w:spacing w:val="15"/>
      <w:sz w:val="36"/>
      <w:szCs w:val="36"/>
    </w:rPr>
  </w:style>
  <w:style w:type="paragraph" w:styleId="Title">
    <w:name w:val="Title"/>
    <w:basedOn w:val="Normal"/>
    <w:next w:val="Normal"/>
    <w:link w:val="TitleChar"/>
    <w:uiPriority w:val="10"/>
    <w:qFormat/>
    <w:rsid w:val="00B96369"/>
    <w:pPr>
      <w:pBdr>
        <w:bottom w:val="single" w:sz="8" w:space="4" w:color="26D07C" w:themeColor="accent1"/>
      </w:pBdr>
      <w:spacing w:before="2400" w:after="300" w:line="240" w:lineRule="auto"/>
      <w:contextualSpacing/>
    </w:pPr>
    <w:rPr>
      <w:rFonts w:asciiTheme="majorHAnsi" w:eastAsiaTheme="majorEastAsia" w:hAnsiTheme="majorHAnsi" w:cstheme="majorBidi"/>
      <w:color w:val="595959" w:themeColor="text1" w:themeTint="A6"/>
      <w:spacing w:val="5"/>
      <w:kern w:val="28"/>
      <w:sz w:val="52"/>
      <w:szCs w:val="52"/>
    </w:rPr>
  </w:style>
  <w:style w:type="character" w:customStyle="1" w:styleId="TitleChar">
    <w:name w:val="Title Char"/>
    <w:basedOn w:val="DefaultParagraphFont"/>
    <w:link w:val="Title"/>
    <w:uiPriority w:val="10"/>
    <w:rsid w:val="00B96369"/>
    <w:rPr>
      <w:rFonts w:asciiTheme="majorHAnsi" w:eastAsiaTheme="majorEastAsia" w:hAnsiTheme="majorHAnsi" w:cstheme="majorBidi"/>
      <w:color w:val="595959" w:themeColor="text1" w:themeTint="A6"/>
      <w:spacing w:val="5"/>
      <w:kern w:val="28"/>
      <w:sz w:val="52"/>
      <w:szCs w:val="52"/>
    </w:rPr>
  </w:style>
  <w:style w:type="paragraph" w:styleId="TOCHeading">
    <w:name w:val="TOC Heading"/>
    <w:basedOn w:val="Heading1"/>
    <w:next w:val="Normal"/>
    <w:uiPriority w:val="39"/>
    <w:unhideWhenUsed/>
    <w:qFormat/>
    <w:rsid w:val="00C4012C"/>
    <w:pPr>
      <w:spacing w:before="480" w:after="240"/>
      <w:outlineLvl w:val="9"/>
    </w:pPr>
    <w:rPr>
      <w:caps w:val="0"/>
      <w:color w:val="26D07C" w:themeColor="accent1"/>
      <w:lang w:eastAsia="ja-JP"/>
    </w:rPr>
  </w:style>
  <w:style w:type="paragraph" w:styleId="TOC1">
    <w:name w:val="toc 1"/>
    <w:basedOn w:val="Normal"/>
    <w:next w:val="Normal"/>
    <w:autoRedefine/>
    <w:uiPriority w:val="39"/>
    <w:unhideWhenUsed/>
    <w:rsid w:val="00834463"/>
    <w:pPr>
      <w:tabs>
        <w:tab w:val="right" w:leader="dot" w:pos="9350"/>
      </w:tabs>
      <w:spacing w:after="100"/>
    </w:pPr>
    <w:rPr>
      <w:b/>
      <w:noProof/>
      <w:color w:val="9AD4BA" w:themeColor="background2"/>
    </w:rPr>
  </w:style>
  <w:style w:type="paragraph" w:styleId="TOC2">
    <w:name w:val="toc 2"/>
    <w:basedOn w:val="Normal"/>
    <w:next w:val="Normal"/>
    <w:autoRedefine/>
    <w:uiPriority w:val="39"/>
    <w:unhideWhenUsed/>
    <w:rsid w:val="000E694B"/>
    <w:pPr>
      <w:tabs>
        <w:tab w:val="left" w:pos="880"/>
        <w:tab w:val="right" w:leader="dot" w:pos="9350"/>
      </w:tabs>
      <w:spacing w:after="100"/>
      <w:ind w:left="200"/>
    </w:pPr>
    <w:rPr>
      <w:noProof/>
      <w:color w:val="26D07C" w:themeColor="accent1"/>
    </w:rPr>
  </w:style>
  <w:style w:type="paragraph" w:styleId="TOC3">
    <w:name w:val="toc 3"/>
    <w:basedOn w:val="Normal"/>
    <w:next w:val="Normal"/>
    <w:autoRedefine/>
    <w:uiPriority w:val="39"/>
    <w:unhideWhenUsed/>
    <w:rsid w:val="000E694B"/>
    <w:pPr>
      <w:tabs>
        <w:tab w:val="left" w:pos="1100"/>
        <w:tab w:val="right" w:leader="dot" w:pos="9350"/>
      </w:tabs>
      <w:spacing w:after="100"/>
      <w:ind w:left="400"/>
    </w:pPr>
  </w:style>
  <w:style w:type="character" w:styleId="Hyperlink">
    <w:name w:val="Hyperlink"/>
    <w:basedOn w:val="DefaultParagraphFont"/>
    <w:uiPriority w:val="99"/>
    <w:unhideWhenUsed/>
    <w:rsid w:val="00700ECC"/>
    <w:rPr>
      <w:color w:val="0563C1" w:themeColor="hyperlink"/>
      <w:u w:val="single"/>
    </w:rPr>
  </w:style>
  <w:style w:type="paragraph" w:styleId="BalloonText">
    <w:name w:val="Balloon Text"/>
    <w:basedOn w:val="Normal"/>
    <w:link w:val="BalloonTextChar"/>
    <w:uiPriority w:val="99"/>
    <w:semiHidden/>
    <w:unhideWhenUsed/>
    <w:locked/>
    <w:rsid w:val="00700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ECC"/>
    <w:rPr>
      <w:rFonts w:ascii="Tahoma" w:hAnsi="Tahoma" w:cs="Tahoma"/>
      <w:sz w:val="16"/>
      <w:szCs w:val="16"/>
    </w:rPr>
  </w:style>
  <w:style w:type="character" w:styleId="PlaceholderText">
    <w:name w:val="Placeholder Text"/>
    <w:basedOn w:val="DefaultParagraphFont"/>
    <w:uiPriority w:val="99"/>
    <w:semiHidden/>
    <w:locked/>
    <w:rsid w:val="00B96369"/>
    <w:rPr>
      <w:color w:val="808080"/>
    </w:rPr>
  </w:style>
  <w:style w:type="paragraph" w:styleId="Date">
    <w:name w:val="Date"/>
    <w:basedOn w:val="Normal"/>
    <w:next w:val="Normal"/>
    <w:link w:val="DateChar"/>
    <w:uiPriority w:val="99"/>
    <w:unhideWhenUsed/>
    <w:rsid w:val="00B96369"/>
    <w:pPr>
      <w:spacing w:before="2400"/>
    </w:pPr>
    <w:rPr>
      <w:b/>
      <w:caps/>
      <w:color w:val="9AD4BA" w:themeColor="background2"/>
      <w:sz w:val="22"/>
    </w:rPr>
  </w:style>
  <w:style w:type="character" w:customStyle="1" w:styleId="DateChar">
    <w:name w:val="Date Char"/>
    <w:basedOn w:val="DefaultParagraphFont"/>
    <w:link w:val="Date"/>
    <w:uiPriority w:val="99"/>
    <w:rsid w:val="00B96369"/>
    <w:rPr>
      <w:rFonts w:asciiTheme="minorHAnsi" w:hAnsiTheme="minorHAnsi"/>
      <w:b/>
      <w:caps/>
      <w:color w:val="9AD4BA" w:themeColor="background2"/>
    </w:rPr>
  </w:style>
  <w:style w:type="table" w:styleId="TableGrid">
    <w:name w:val="Table Grid"/>
    <w:basedOn w:val="TableNormal"/>
    <w:uiPriority w:val="59"/>
    <w:locked/>
    <w:rsid w:val="005047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qFormat/>
    <w:rsid w:val="00F65E5A"/>
    <w:pPr>
      <w:spacing w:after="0" w:line="240" w:lineRule="auto"/>
    </w:pPr>
    <w:rPr>
      <w:rFonts w:asciiTheme="majorHAnsi" w:hAnsiTheme="majorHAnsi" w:cstheme="majorHAnsi"/>
    </w:rPr>
  </w:style>
  <w:style w:type="paragraph" w:customStyle="1" w:styleId="TableHeadings">
    <w:name w:val="Table Headings"/>
    <w:basedOn w:val="TableTextLeft"/>
    <w:qFormat/>
    <w:rsid w:val="00F65E5A"/>
    <w:pPr>
      <w:jc w:val="center"/>
    </w:pPr>
    <w:rPr>
      <w:b/>
    </w:rPr>
  </w:style>
  <w:style w:type="table" w:customStyle="1" w:styleId="I66TableBase">
    <w:name w:val="I66 Table Base"/>
    <w:basedOn w:val="TableNormal"/>
    <w:uiPriority w:val="99"/>
    <w:rsid w:val="009B57B4"/>
    <w:pPr>
      <w:spacing w:after="0"/>
    </w:pPr>
    <w:rPr>
      <w:rFonts w:asciiTheme="minorHAnsi" w:hAnsiTheme="minorHAnsi"/>
      <w:sz w:val="18"/>
    </w:rPr>
    <w:tblPr>
      <w:tblStyleRowBandSize w:val="1"/>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43" w:type="dxa"/>
        <w:left w:w="115" w:type="dxa"/>
        <w:bottom w:w="43" w:type="dxa"/>
        <w:right w:w="115" w:type="dxa"/>
      </w:tblCellMar>
    </w:tblPr>
    <w:trPr>
      <w:cantSplit/>
      <w:jc w:val="center"/>
    </w:trPr>
    <w:tcPr>
      <w:shd w:val="clear" w:color="auto" w:fill="D9D9D9" w:themeFill="background1" w:themeFillShade="D9"/>
      <w:vAlign w:val="center"/>
    </w:tcPr>
    <w:tblStylePr w:type="firstRow">
      <w:tblPr/>
      <w:tcPr>
        <w:shd w:val="clear" w:color="auto" w:fill="26D07C" w:themeFill="accent1"/>
      </w:tcPr>
    </w:tblStylePr>
    <w:tblStylePr w:type="band1Horz">
      <w:tblPr/>
      <w:tcPr>
        <w:shd w:val="clear" w:color="auto" w:fill="FFFFFF" w:themeFill="background1"/>
      </w:tcPr>
    </w:tblStylePr>
  </w:style>
  <w:style w:type="table" w:customStyle="1" w:styleId="I66TableNoBands">
    <w:name w:val="I66 Table No Bands"/>
    <w:basedOn w:val="I66TableBase"/>
    <w:uiPriority w:val="99"/>
    <w:rsid w:val="009B57B4"/>
    <w:tblPr>
      <w:tblStyleColBandSize w:val="1"/>
    </w:tblPr>
    <w:tcPr>
      <w:shd w:val="clear" w:color="auto" w:fill="auto"/>
    </w:tcPr>
    <w:tblStylePr w:type="firstRow">
      <w:tblPr/>
      <w:tcPr>
        <w:shd w:val="clear" w:color="auto" w:fill="26D07C" w:themeFill="accent1"/>
      </w:tcPr>
    </w:tblStylePr>
    <w:tblStylePr w:type="lastRow">
      <w:tblPr/>
      <w:tcPr>
        <w:shd w:val="clear" w:color="auto" w:fill="D6EDE3" w:themeFill="background2" w:themeFillTint="66"/>
      </w:tcPr>
    </w:tblStylePr>
    <w:tblStylePr w:type="band1Horz">
      <w:tblPr/>
      <w:tcPr>
        <w:shd w:val="clear" w:color="auto" w:fill="FFFFFF" w:themeFill="background1"/>
      </w:tcPr>
    </w:tblStylePr>
  </w:style>
  <w:style w:type="paragraph" w:customStyle="1" w:styleId="TableTextCenter">
    <w:name w:val="Table Text Center"/>
    <w:basedOn w:val="TableTextLeft"/>
    <w:qFormat/>
    <w:rsid w:val="00F65E5A"/>
    <w:pPr>
      <w:jc w:val="center"/>
    </w:pPr>
  </w:style>
  <w:style w:type="paragraph" w:customStyle="1" w:styleId="TableTextRight">
    <w:name w:val="Table Text Right"/>
    <w:basedOn w:val="TableTextLeft"/>
    <w:qFormat/>
    <w:rsid w:val="00F65E5A"/>
    <w:pPr>
      <w:jc w:val="right"/>
    </w:pPr>
  </w:style>
  <w:style w:type="paragraph" w:styleId="FootnoteText">
    <w:name w:val="footnote text"/>
    <w:basedOn w:val="Normal"/>
    <w:link w:val="FootnoteTextChar"/>
    <w:uiPriority w:val="99"/>
    <w:unhideWhenUsed/>
    <w:rsid w:val="008053CE"/>
    <w:pPr>
      <w:spacing w:before="120" w:after="120" w:line="240" w:lineRule="auto"/>
      <w:contextualSpacing/>
    </w:pPr>
    <w:rPr>
      <w:color w:val="595959" w:themeColor="text1" w:themeTint="A6"/>
      <w:sz w:val="18"/>
      <w:szCs w:val="20"/>
    </w:rPr>
  </w:style>
  <w:style w:type="character" w:customStyle="1" w:styleId="FootnoteTextChar">
    <w:name w:val="Footnote Text Char"/>
    <w:basedOn w:val="DefaultParagraphFont"/>
    <w:link w:val="FootnoteText"/>
    <w:uiPriority w:val="99"/>
    <w:rsid w:val="008053CE"/>
    <w:rPr>
      <w:rFonts w:asciiTheme="minorHAnsi" w:hAnsiTheme="minorHAnsi"/>
      <w:color w:val="595959" w:themeColor="text1" w:themeTint="A6"/>
      <w:sz w:val="18"/>
      <w:szCs w:val="20"/>
    </w:rPr>
  </w:style>
  <w:style w:type="character" w:styleId="FootnoteReference">
    <w:name w:val="footnote reference"/>
    <w:basedOn w:val="DefaultParagraphFont"/>
    <w:uiPriority w:val="99"/>
    <w:semiHidden/>
    <w:unhideWhenUsed/>
    <w:rsid w:val="001E7A00"/>
    <w:rPr>
      <w:vertAlign w:val="superscript"/>
    </w:rPr>
  </w:style>
  <w:style w:type="paragraph" w:styleId="Caption">
    <w:name w:val="caption"/>
    <w:basedOn w:val="Normal"/>
    <w:next w:val="Normal"/>
    <w:uiPriority w:val="35"/>
    <w:unhideWhenUsed/>
    <w:qFormat/>
    <w:rsid w:val="00DD6C62"/>
    <w:pPr>
      <w:spacing w:line="240" w:lineRule="auto"/>
    </w:pPr>
    <w:rPr>
      <w:rFonts w:ascii="Arial" w:eastAsia="Arial" w:hAnsi="Arial" w:cs="Times New Roman"/>
      <w:b/>
      <w:bCs/>
      <w:i/>
      <w:color w:val="C6C4C4"/>
      <w:sz w:val="18"/>
      <w:szCs w:val="18"/>
      <w14:textFill>
        <w14:solidFill>
          <w14:srgbClr w14:val="C6C4C4">
            <w14:lumMod w14:val="75000"/>
          </w14:srgbClr>
        </w14:solidFill>
      </w14:textFill>
    </w:rPr>
  </w:style>
  <w:style w:type="paragraph" w:styleId="NoSpacing">
    <w:name w:val="No Spacing"/>
    <w:uiPriority w:val="1"/>
    <w:qFormat/>
    <w:locked/>
    <w:rsid w:val="00487557"/>
    <w:pPr>
      <w:spacing w:after="0"/>
    </w:pPr>
    <w:rPr>
      <w:rFonts w:asciiTheme="minorHAnsi" w:hAnsiTheme="minorHAnsi"/>
      <w:sz w:val="20"/>
    </w:rPr>
  </w:style>
  <w:style w:type="paragraph" w:styleId="Quote">
    <w:name w:val="Quote"/>
    <w:basedOn w:val="Normal"/>
    <w:next w:val="Normal"/>
    <w:link w:val="QuoteChar"/>
    <w:uiPriority w:val="29"/>
    <w:qFormat/>
    <w:locked/>
    <w:rsid w:val="00F65E5A"/>
    <w:pPr>
      <w:pBdr>
        <w:top w:val="double" w:sz="4" w:space="5" w:color="FEF0CF" w:themeColor="accent6" w:themeTint="33"/>
        <w:bottom w:val="double" w:sz="4" w:space="3" w:color="FEF0CF" w:themeColor="accent6" w:themeTint="33"/>
      </w:pBdr>
      <w:spacing w:before="200" w:after="160"/>
      <w:ind w:left="864" w:right="864"/>
      <w:jc w:val="center"/>
    </w:pPr>
    <w:rPr>
      <w:rFonts w:ascii="Arial" w:eastAsia="Arial" w:hAnsi="Arial" w:cs="Times New Roman"/>
      <w:iCs/>
      <w:color w:val="046D82" w:themeColor="accent3"/>
      <w:sz w:val="26"/>
      <w:szCs w:val="26"/>
    </w:rPr>
  </w:style>
  <w:style w:type="character" w:customStyle="1" w:styleId="QuoteChar">
    <w:name w:val="Quote Char"/>
    <w:basedOn w:val="DefaultParagraphFont"/>
    <w:link w:val="Quote"/>
    <w:uiPriority w:val="29"/>
    <w:rsid w:val="00F65E5A"/>
    <w:rPr>
      <w:rFonts w:ascii="Arial" w:eastAsia="Arial" w:hAnsi="Arial" w:cs="Times New Roman"/>
      <w:iCs/>
      <w:color w:val="046D82" w:themeColor="accent3"/>
      <w:sz w:val="26"/>
      <w:szCs w:val="26"/>
    </w:rPr>
  </w:style>
  <w:style w:type="character" w:customStyle="1" w:styleId="StrongBlue">
    <w:name w:val="Strong Blue"/>
    <w:basedOn w:val="DefaultParagraphFont"/>
    <w:uiPriority w:val="1"/>
    <w:qFormat/>
    <w:rsid w:val="005B17FB"/>
    <w:rPr>
      <w:rFonts w:ascii="Arial" w:eastAsia="Arial" w:hAnsi="Arial" w:cs="Times New Roman"/>
      <w:b/>
      <w:color w:val="004B87" w:themeColor="text2"/>
    </w:rPr>
  </w:style>
  <w:style w:type="character" w:customStyle="1" w:styleId="StrongGreen">
    <w:name w:val="Strong Green"/>
    <w:basedOn w:val="DefaultParagraphFont"/>
    <w:uiPriority w:val="1"/>
    <w:qFormat/>
    <w:rsid w:val="005B17FB"/>
    <w:rPr>
      <w:rFonts w:ascii="Arial" w:eastAsia="Arial" w:hAnsi="Arial" w:cs="Times New Roman"/>
      <w:b/>
      <w:color w:val="008675" w:themeColor="accent2"/>
    </w:rPr>
  </w:style>
  <w:style w:type="paragraph" w:styleId="CommentText">
    <w:name w:val="annotation text"/>
    <w:basedOn w:val="Normal"/>
    <w:link w:val="CommentTextChar"/>
    <w:uiPriority w:val="99"/>
    <w:unhideWhenUsed/>
    <w:locked/>
    <w:rsid w:val="004C518C"/>
    <w:pPr>
      <w:spacing w:after="160" w:line="240" w:lineRule="auto"/>
    </w:pPr>
    <w:rPr>
      <w:szCs w:val="20"/>
    </w:rPr>
  </w:style>
  <w:style w:type="character" w:customStyle="1" w:styleId="CommentTextChar">
    <w:name w:val="Comment Text Char"/>
    <w:basedOn w:val="DefaultParagraphFont"/>
    <w:link w:val="CommentText"/>
    <w:uiPriority w:val="99"/>
    <w:rsid w:val="004C518C"/>
    <w:rPr>
      <w:rFonts w:asciiTheme="minorHAnsi" w:hAnsiTheme="minorHAnsi"/>
      <w:sz w:val="20"/>
      <w:szCs w:val="20"/>
    </w:rPr>
  </w:style>
  <w:style w:type="paragraph" w:styleId="ListParagraph">
    <w:name w:val="List Paragraph"/>
    <w:basedOn w:val="Normal"/>
    <w:link w:val="ListParagraphChar"/>
    <w:uiPriority w:val="34"/>
    <w:qFormat/>
    <w:locked/>
    <w:rsid w:val="004C518C"/>
    <w:pPr>
      <w:spacing w:after="160" w:line="256" w:lineRule="auto"/>
      <w:ind w:left="720"/>
      <w:contextualSpacing/>
    </w:pPr>
    <w:rPr>
      <w:sz w:val="22"/>
    </w:rPr>
  </w:style>
  <w:style w:type="character" w:styleId="CommentReference">
    <w:name w:val="annotation reference"/>
    <w:basedOn w:val="DefaultParagraphFont"/>
    <w:uiPriority w:val="99"/>
    <w:semiHidden/>
    <w:unhideWhenUsed/>
    <w:locked/>
    <w:rsid w:val="004C518C"/>
    <w:rPr>
      <w:sz w:val="16"/>
      <w:szCs w:val="16"/>
    </w:rPr>
  </w:style>
  <w:style w:type="character" w:styleId="Mention">
    <w:name w:val="Mention"/>
    <w:basedOn w:val="DefaultParagraphFont"/>
    <w:uiPriority w:val="99"/>
    <w:unhideWhenUsed/>
    <w:rsid w:val="004C518C"/>
    <w:rPr>
      <w:color w:val="2B579A"/>
      <w:shd w:val="clear" w:color="auto" w:fill="E1DFDD"/>
    </w:rPr>
  </w:style>
  <w:style w:type="paragraph" w:styleId="CommentSubject">
    <w:name w:val="annotation subject"/>
    <w:basedOn w:val="CommentText"/>
    <w:next w:val="CommentText"/>
    <w:link w:val="CommentSubjectChar"/>
    <w:uiPriority w:val="99"/>
    <w:semiHidden/>
    <w:unhideWhenUsed/>
    <w:locked/>
    <w:rsid w:val="004B3BA6"/>
    <w:pPr>
      <w:spacing w:after="200"/>
    </w:pPr>
    <w:rPr>
      <w:b/>
      <w:bCs/>
    </w:rPr>
  </w:style>
  <w:style w:type="character" w:customStyle="1" w:styleId="CommentSubjectChar">
    <w:name w:val="Comment Subject Char"/>
    <w:basedOn w:val="CommentTextChar"/>
    <w:link w:val="CommentSubject"/>
    <w:uiPriority w:val="99"/>
    <w:semiHidden/>
    <w:rsid w:val="004B3BA6"/>
    <w:rPr>
      <w:rFonts w:asciiTheme="minorHAnsi" w:hAnsiTheme="minorHAnsi"/>
      <w:b/>
      <w:bCs/>
      <w:sz w:val="20"/>
      <w:szCs w:val="20"/>
    </w:rPr>
  </w:style>
  <w:style w:type="character" w:styleId="UnresolvedMention">
    <w:name w:val="Unresolved Mention"/>
    <w:basedOn w:val="DefaultParagraphFont"/>
    <w:uiPriority w:val="99"/>
    <w:unhideWhenUsed/>
    <w:rsid w:val="00A14419"/>
    <w:rPr>
      <w:color w:val="605E5C"/>
      <w:shd w:val="clear" w:color="auto" w:fill="E1DFDD"/>
    </w:rPr>
  </w:style>
  <w:style w:type="character" w:styleId="FollowedHyperlink">
    <w:name w:val="FollowedHyperlink"/>
    <w:basedOn w:val="DefaultParagraphFont"/>
    <w:uiPriority w:val="99"/>
    <w:semiHidden/>
    <w:unhideWhenUsed/>
    <w:rsid w:val="00890D71"/>
    <w:rPr>
      <w:color w:val="954F72" w:themeColor="followedHyperlink"/>
      <w:u w:val="single"/>
    </w:rPr>
  </w:style>
  <w:style w:type="paragraph" w:styleId="Revision">
    <w:name w:val="Revision"/>
    <w:hidden/>
    <w:uiPriority w:val="99"/>
    <w:semiHidden/>
    <w:rsid w:val="00F00FB1"/>
    <w:pPr>
      <w:spacing w:after="0"/>
    </w:pPr>
    <w:rPr>
      <w:rFonts w:asciiTheme="minorHAnsi" w:hAnsiTheme="minorHAnsi"/>
      <w:sz w:val="20"/>
    </w:rPr>
  </w:style>
  <w:style w:type="character" w:styleId="SubtleEmphasis">
    <w:name w:val="Subtle Emphasis"/>
    <w:basedOn w:val="DefaultParagraphFont"/>
    <w:uiPriority w:val="19"/>
    <w:qFormat/>
    <w:locked/>
    <w:rsid w:val="00E26E4F"/>
    <w:rPr>
      <w:i/>
      <w:iCs/>
      <w:color w:val="404040" w:themeColor="text1" w:themeTint="BF"/>
    </w:rPr>
  </w:style>
  <w:style w:type="character" w:customStyle="1" w:styleId="ListParagraphChar">
    <w:name w:val="List Paragraph Char"/>
    <w:basedOn w:val="DefaultParagraphFont"/>
    <w:link w:val="ListParagraph"/>
    <w:uiPriority w:val="34"/>
    <w:locked/>
    <w:rsid w:val="00964D1E"/>
    <w:rPr>
      <w:rFonts w:asciiTheme="minorHAnsi" w:hAnsiTheme="minorHAnsi"/>
    </w:rPr>
  </w:style>
  <w:style w:type="paragraph" w:customStyle="1" w:styleId="Tablecontent">
    <w:name w:val="Table content"/>
    <w:basedOn w:val="Normal"/>
    <w:uiPriority w:val="99"/>
    <w:semiHidden/>
    <w:qFormat/>
    <w:rsid w:val="00964D1E"/>
    <w:pPr>
      <w:spacing w:after="120" w:line="240" w:lineRule="auto"/>
    </w:pPr>
    <w:rPr>
      <w:rFonts w:ascii="Cambria" w:eastAsia="Arial" w:hAnsi="Cambria" w:cs="Arial"/>
      <w:sz w:val="22"/>
    </w:rPr>
  </w:style>
  <w:style w:type="paragraph" w:customStyle="1" w:styleId="TableHeading">
    <w:name w:val="Table Heading"/>
    <w:basedOn w:val="Normal"/>
    <w:uiPriority w:val="99"/>
    <w:semiHidden/>
    <w:qFormat/>
    <w:rsid w:val="00964D1E"/>
    <w:pPr>
      <w:spacing w:after="120" w:line="240" w:lineRule="auto"/>
    </w:pPr>
    <w:rPr>
      <w:rFonts w:ascii="Avenir Medium" w:eastAsia="Arial" w:hAnsi="Avenir Medium" w:cs="Arial"/>
      <w:color w:val="FFFFFF" w:themeColor="background1"/>
      <w:sz w:val="22"/>
    </w:rPr>
  </w:style>
  <w:style w:type="table" w:styleId="GridTable4-Accent3">
    <w:name w:val="Grid Table 4 Accent 3"/>
    <w:basedOn w:val="TableNormal"/>
    <w:uiPriority w:val="49"/>
    <w:rsid w:val="00964D1E"/>
    <w:pPr>
      <w:spacing w:after="0"/>
    </w:pPr>
    <w:rPr>
      <w:rFonts w:ascii="Arial" w:eastAsia="Arial" w:hAnsi="Arial" w:cs="Arial"/>
    </w:rPr>
    <w:tblPr>
      <w:tblStyleRowBandSize w:val="1"/>
      <w:tblStyleColBandSize w:val="1"/>
      <w:tblInd w:w="0" w:type="nil"/>
      <w:tblBorders>
        <w:top w:val="single" w:sz="4" w:space="0" w:color="24D4F8" w:themeColor="accent3" w:themeTint="99"/>
        <w:left w:val="single" w:sz="4" w:space="0" w:color="24D4F8" w:themeColor="accent3" w:themeTint="99"/>
        <w:bottom w:val="single" w:sz="4" w:space="0" w:color="24D4F8" w:themeColor="accent3" w:themeTint="99"/>
        <w:right w:val="single" w:sz="4" w:space="0" w:color="24D4F8" w:themeColor="accent3" w:themeTint="99"/>
        <w:insideH w:val="single" w:sz="4" w:space="0" w:color="24D4F8" w:themeColor="accent3" w:themeTint="99"/>
        <w:insideV w:val="single" w:sz="4" w:space="0" w:color="24D4F8" w:themeColor="accent3" w:themeTint="99"/>
      </w:tblBorders>
    </w:tblPr>
    <w:tblStylePr w:type="firstRow">
      <w:rPr>
        <w:b/>
        <w:bCs/>
        <w:color w:val="FFFFFF" w:themeColor="background1"/>
      </w:rPr>
      <w:tblPr/>
      <w:tcPr>
        <w:tcBorders>
          <w:top w:val="single" w:sz="4" w:space="0" w:color="046D82" w:themeColor="accent3"/>
          <w:left w:val="single" w:sz="4" w:space="0" w:color="046D82" w:themeColor="accent3"/>
          <w:bottom w:val="single" w:sz="4" w:space="0" w:color="046D82" w:themeColor="accent3"/>
          <w:right w:val="single" w:sz="4" w:space="0" w:color="046D82" w:themeColor="accent3"/>
          <w:insideH w:val="nil"/>
          <w:insideV w:val="nil"/>
        </w:tcBorders>
        <w:shd w:val="clear" w:color="auto" w:fill="046D82" w:themeFill="accent3"/>
      </w:tcPr>
    </w:tblStylePr>
    <w:tblStylePr w:type="lastRow">
      <w:rPr>
        <w:b/>
        <w:bCs/>
      </w:rPr>
      <w:tblPr/>
      <w:tcPr>
        <w:tcBorders>
          <w:top w:val="double" w:sz="4" w:space="0" w:color="046D82" w:themeColor="accent3"/>
        </w:tcBorders>
      </w:tcPr>
    </w:tblStylePr>
    <w:tblStylePr w:type="firstCol">
      <w:rPr>
        <w:b/>
        <w:bCs/>
      </w:rPr>
    </w:tblStylePr>
    <w:tblStylePr w:type="lastCol">
      <w:rPr>
        <w:b/>
        <w:bCs/>
      </w:rPr>
    </w:tblStylePr>
    <w:tblStylePr w:type="band1Vert">
      <w:tblPr/>
      <w:tcPr>
        <w:shd w:val="clear" w:color="auto" w:fill="B5F0FC" w:themeFill="accent3" w:themeFillTint="33"/>
      </w:tcPr>
    </w:tblStylePr>
    <w:tblStylePr w:type="band1Horz">
      <w:tblPr/>
      <w:tcPr>
        <w:shd w:val="clear" w:color="auto" w:fill="B5F0FC" w:themeFill="accent3" w:themeFillTint="33"/>
      </w:tcPr>
    </w:tblStylePr>
  </w:style>
  <w:style w:type="table" w:styleId="GridTable4-Accent1">
    <w:name w:val="Grid Table 4 Accent 1"/>
    <w:basedOn w:val="TableNormal"/>
    <w:uiPriority w:val="49"/>
    <w:rsid w:val="00BA6CEB"/>
    <w:pPr>
      <w:spacing w:after="0"/>
    </w:pPr>
    <w:tblPr>
      <w:tblStyleRowBandSize w:val="1"/>
      <w:tblStyleColBandSize w:val="1"/>
      <w:tblBorders>
        <w:top w:val="single" w:sz="4" w:space="0" w:color="78E6B0" w:themeColor="accent1" w:themeTint="99"/>
        <w:left w:val="single" w:sz="4" w:space="0" w:color="78E6B0" w:themeColor="accent1" w:themeTint="99"/>
        <w:bottom w:val="single" w:sz="4" w:space="0" w:color="78E6B0" w:themeColor="accent1" w:themeTint="99"/>
        <w:right w:val="single" w:sz="4" w:space="0" w:color="78E6B0" w:themeColor="accent1" w:themeTint="99"/>
        <w:insideH w:val="single" w:sz="4" w:space="0" w:color="78E6B0" w:themeColor="accent1" w:themeTint="99"/>
        <w:insideV w:val="single" w:sz="4" w:space="0" w:color="78E6B0" w:themeColor="accent1" w:themeTint="99"/>
      </w:tblBorders>
    </w:tblPr>
    <w:tblStylePr w:type="firstRow">
      <w:rPr>
        <w:b/>
        <w:bCs/>
        <w:color w:val="FFFFFF" w:themeColor="background1"/>
      </w:rPr>
      <w:tblPr/>
      <w:tcPr>
        <w:tcBorders>
          <w:top w:val="single" w:sz="4" w:space="0" w:color="26D07C" w:themeColor="accent1"/>
          <w:left w:val="single" w:sz="4" w:space="0" w:color="26D07C" w:themeColor="accent1"/>
          <w:bottom w:val="single" w:sz="4" w:space="0" w:color="26D07C" w:themeColor="accent1"/>
          <w:right w:val="single" w:sz="4" w:space="0" w:color="26D07C" w:themeColor="accent1"/>
          <w:insideH w:val="nil"/>
          <w:insideV w:val="nil"/>
        </w:tcBorders>
        <w:shd w:val="clear" w:color="auto" w:fill="26D07C" w:themeFill="accent1"/>
      </w:tcPr>
    </w:tblStylePr>
    <w:tblStylePr w:type="lastRow">
      <w:rPr>
        <w:b/>
        <w:bCs/>
      </w:rPr>
      <w:tblPr/>
      <w:tcPr>
        <w:tcBorders>
          <w:top w:val="double" w:sz="4" w:space="0" w:color="26D07C" w:themeColor="accent1"/>
        </w:tcBorders>
      </w:tcPr>
    </w:tblStylePr>
    <w:tblStylePr w:type="firstCol">
      <w:rPr>
        <w:b/>
        <w:bCs/>
      </w:rPr>
    </w:tblStylePr>
    <w:tblStylePr w:type="lastCol">
      <w:rPr>
        <w:b/>
        <w:bCs/>
      </w:rPr>
    </w:tblStylePr>
    <w:tblStylePr w:type="band1Vert">
      <w:tblPr/>
      <w:tcPr>
        <w:shd w:val="clear" w:color="auto" w:fill="D2F6E4" w:themeFill="accent1" w:themeFillTint="33"/>
      </w:tcPr>
    </w:tblStylePr>
    <w:tblStylePr w:type="band1Horz">
      <w:tblPr/>
      <w:tcPr>
        <w:shd w:val="clear" w:color="auto" w:fill="D2F6E4" w:themeFill="accent1" w:themeFillTint="33"/>
      </w:tcPr>
    </w:tblStylePr>
  </w:style>
  <w:style w:type="table" w:styleId="GridTable5Dark-Accent1">
    <w:name w:val="Grid Table 5 Dark Accent 1"/>
    <w:basedOn w:val="TableNormal"/>
    <w:uiPriority w:val="50"/>
    <w:rsid w:val="00BA6CE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1"/>
      </w:tcPr>
    </w:tblStylePr>
    <w:tblStylePr w:type="band1Vert">
      <w:tblPr/>
      <w:tcPr>
        <w:shd w:val="clear" w:color="auto" w:fill="A5EECA" w:themeFill="accent1" w:themeFillTint="66"/>
      </w:tcPr>
    </w:tblStylePr>
    <w:tblStylePr w:type="band1Horz">
      <w:tblPr/>
      <w:tcPr>
        <w:shd w:val="clear" w:color="auto" w:fill="A5EECA"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6528">
      <w:bodyDiv w:val="1"/>
      <w:marLeft w:val="0"/>
      <w:marRight w:val="0"/>
      <w:marTop w:val="0"/>
      <w:marBottom w:val="0"/>
      <w:divBdr>
        <w:top w:val="none" w:sz="0" w:space="0" w:color="auto"/>
        <w:left w:val="none" w:sz="0" w:space="0" w:color="auto"/>
        <w:bottom w:val="none" w:sz="0" w:space="0" w:color="auto"/>
        <w:right w:val="none" w:sz="0" w:space="0" w:color="auto"/>
      </w:divBdr>
    </w:div>
    <w:div w:id="33845749">
      <w:bodyDiv w:val="1"/>
      <w:marLeft w:val="0"/>
      <w:marRight w:val="0"/>
      <w:marTop w:val="0"/>
      <w:marBottom w:val="0"/>
      <w:divBdr>
        <w:top w:val="none" w:sz="0" w:space="0" w:color="auto"/>
        <w:left w:val="none" w:sz="0" w:space="0" w:color="auto"/>
        <w:bottom w:val="none" w:sz="0" w:space="0" w:color="auto"/>
        <w:right w:val="none" w:sz="0" w:space="0" w:color="auto"/>
      </w:divBdr>
    </w:div>
    <w:div w:id="75593888">
      <w:bodyDiv w:val="1"/>
      <w:marLeft w:val="0"/>
      <w:marRight w:val="0"/>
      <w:marTop w:val="0"/>
      <w:marBottom w:val="0"/>
      <w:divBdr>
        <w:top w:val="none" w:sz="0" w:space="0" w:color="auto"/>
        <w:left w:val="none" w:sz="0" w:space="0" w:color="auto"/>
        <w:bottom w:val="none" w:sz="0" w:space="0" w:color="auto"/>
        <w:right w:val="none" w:sz="0" w:space="0" w:color="auto"/>
      </w:divBdr>
    </w:div>
    <w:div w:id="80297948">
      <w:bodyDiv w:val="1"/>
      <w:marLeft w:val="0"/>
      <w:marRight w:val="0"/>
      <w:marTop w:val="0"/>
      <w:marBottom w:val="0"/>
      <w:divBdr>
        <w:top w:val="none" w:sz="0" w:space="0" w:color="auto"/>
        <w:left w:val="none" w:sz="0" w:space="0" w:color="auto"/>
        <w:bottom w:val="none" w:sz="0" w:space="0" w:color="auto"/>
        <w:right w:val="none" w:sz="0" w:space="0" w:color="auto"/>
      </w:divBdr>
    </w:div>
    <w:div w:id="114637538">
      <w:bodyDiv w:val="1"/>
      <w:marLeft w:val="0"/>
      <w:marRight w:val="0"/>
      <w:marTop w:val="0"/>
      <w:marBottom w:val="0"/>
      <w:divBdr>
        <w:top w:val="none" w:sz="0" w:space="0" w:color="auto"/>
        <w:left w:val="none" w:sz="0" w:space="0" w:color="auto"/>
        <w:bottom w:val="none" w:sz="0" w:space="0" w:color="auto"/>
        <w:right w:val="none" w:sz="0" w:space="0" w:color="auto"/>
      </w:divBdr>
    </w:div>
    <w:div w:id="118495254">
      <w:bodyDiv w:val="1"/>
      <w:marLeft w:val="0"/>
      <w:marRight w:val="0"/>
      <w:marTop w:val="0"/>
      <w:marBottom w:val="0"/>
      <w:divBdr>
        <w:top w:val="none" w:sz="0" w:space="0" w:color="auto"/>
        <w:left w:val="none" w:sz="0" w:space="0" w:color="auto"/>
        <w:bottom w:val="none" w:sz="0" w:space="0" w:color="auto"/>
        <w:right w:val="none" w:sz="0" w:space="0" w:color="auto"/>
      </w:divBdr>
    </w:div>
    <w:div w:id="173111172">
      <w:bodyDiv w:val="1"/>
      <w:marLeft w:val="0"/>
      <w:marRight w:val="0"/>
      <w:marTop w:val="0"/>
      <w:marBottom w:val="0"/>
      <w:divBdr>
        <w:top w:val="none" w:sz="0" w:space="0" w:color="auto"/>
        <w:left w:val="none" w:sz="0" w:space="0" w:color="auto"/>
        <w:bottom w:val="none" w:sz="0" w:space="0" w:color="auto"/>
        <w:right w:val="none" w:sz="0" w:space="0" w:color="auto"/>
      </w:divBdr>
    </w:div>
    <w:div w:id="177889039">
      <w:bodyDiv w:val="1"/>
      <w:marLeft w:val="0"/>
      <w:marRight w:val="0"/>
      <w:marTop w:val="0"/>
      <w:marBottom w:val="0"/>
      <w:divBdr>
        <w:top w:val="none" w:sz="0" w:space="0" w:color="auto"/>
        <w:left w:val="none" w:sz="0" w:space="0" w:color="auto"/>
        <w:bottom w:val="none" w:sz="0" w:space="0" w:color="auto"/>
        <w:right w:val="none" w:sz="0" w:space="0" w:color="auto"/>
      </w:divBdr>
    </w:div>
    <w:div w:id="221604478">
      <w:bodyDiv w:val="1"/>
      <w:marLeft w:val="0"/>
      <w:marRight w:val="0"/>
      <w:marTop w:val="0"/>
      <w:marBottom w:val="0"/>
      <w:divBdr>
        <w:top w:val="none" w:sz="0" w:space="0" w:color="auto"/>
        <w:left w:val="none" w:sz="0" w:space="0" w:color="auto"/>
        <w:bottom w:val="none" w:sz="0" w:space="0" w:color="auto"/>
        <w:right w:val="none" w:sz="0" w:space="0" w:color="auto"/>
      </w:divBdr>
    </w:div>
    <w:div w:id="226646335">
      <w:bodyDiv w:val="1"/>
      <w:marLeft w:val="0"/>
      <w:marRight w:val="0"/>
      <w:marTop w:val="0"/>
      <w:marBottom w:val="0"/>
      <w:divBdr>
        <w:top w:val="none" w:sz="0" w:space="0" w:color="auto"/>
        <w:left w:val="none" w:sz="0" w:space="0" w:color="auto"/>
        <w:bottom w:val="none" w:sz="0" w:space="0" w:color="auto"/>
        <w:right w:val="none" w:sz="0" w:space="0" w:color="auto"/>
      </w:divBdr>
    </w:div>
    <w:div w:id="269096197">
      <w:bodyDiv w:val="1"/>
      <w:marLeft w:val="0"/>
      <w:marRight w:val="0"/>
      <w:marTop w:val="0"/>
      <w:marBottom w:val="0"/>
      <w:divBdr>
        <w:top w:val="none" w:sz="0" w:space="0" w:color="auto"/>
        <w:left w:val="none" w:sz="0" w:space="0" w:color="auto"/>
        <w:bottom w:val="none" w:sz="0" w:space="0" w:color="auto"/>
        <w:right w:val="none" w:sz="0" w:space="0" w:color="auto"/>
      </w:divBdr>
    </w:div>
    <w:div w:id="275990791">
      <w:bodyDiv w:val="1"/>
      <w:marLeft w:val="0"/>
      <w:marRight w:val="0"/>
      <w:marTop w:val="0"/>
      <w:marBottom w:val="0"/>
      <w:divBdr>
        <w:top w:val="none" w:sz="0" w:space="0" w:color="auto"/>
        <w:left w:val="none" w:sz="0" w:space="0" w:color="auto"/>
        <w:bottom w:val="none" w:sz="0" w:space="0" w:color="auto"/>
        <w:right w:val="none" w:sz="0" w:space="0" w:color="auto"/>
      </w:divBdr>
    </w:div>
    <w:div w:id="324821978">
      <w:bodyDiv w:val="1"/>
      <w:marLeft w:val="0"/>
      <w:marRight w:val="0"/>
      <w:marTop w:val="0"/>
      <w:marBottom w:val="0"/>
      <w:divBdr>
        <w:top w:val="none" w:sz="0" w:space="0" w:color="auto"/>
        <w:left w:val="none" w:sz="0" w:space="0" w:color="auto"/>
        <w:bottom w:val="none" w:sz="0" w:space="0" w:color="auto"/>
        <w:right w:val="none" w:sz="0" w:space="0" w:color="auto"/>
      </w:divBdr>
    </w:div>
    <w:div w:id="371853515">
      <w:bodyDiv w:val="1"/>
      <w:marLeft w:val="0"/>
      <w:marRight w:val="0"/>
      <w:marTop w:val="0"/>
      <w:marBottom w:val="0"/>
      <w:divBdr>
        <w:top w:val="none" w:sz="0" w:space="0" w:color="auto"/>
        <w:left w:val="none" w:sz="0" w:space="0" w:color="auto"/>
        <w:bottom w:val="none" w:sz="0" w:space="0" w:color="auto"/>
        <w:right w:val="none" w:sz="0" w:space="0" w:color="auto"/>
      </w:divBdr>
    </w:div>
    <w:div w:id="376048162">
      <w:bodyDiv w:val="1"/>
      <w:marLeft w:val="0"/>
      <w:marRight w:val="0"/>
      <w:marTop w:val="0"/>
      <w:marBottom w:val="0"/>
      <w:divBdr>
        <w:top w:val="none" w:sz="0" w:space="0" w:color="auto"/>
        <w:left w:val="none" w:sz="0" w:space="0" w:color="auto"/>
        <w:bottom w:val="none" w:sz="0" w:space="0" w:color="auto"/>
        <w:right w:val="none" w:sz="0" w:space="0" w:color="auto"/>
      </w:divBdr>
    </w:div>
    <w:div w:id="391268224">
      <w:bodyDiv w:val="1"/>
      <w:marLeft w:val="0"/>
      <w:marRight w:val="0"/>
      <w:marTop w:val="0"/>
      <w:marBottom w:val="0"/>
      <w:divBdr>
        <w:top w:val="none" w:sz="0" w:space="0" w:color="auto"/>
        <w:left w:val="none" w:sz="0" w:space="0" w:color="auto"/>
        <w:bottom w:val="none" w:sz="0" w:space="0" w:color="auto"/>
        <w:right w:val="none" w:sz="0" w:space="0" w:color="auto"/>
      </w:divBdr>
    </w:div>
    <w:div w:id="418604276">
      <w:bodyDiv w:val="1"/>
      <w:marLeft w:val="0"/>
      <w:marRight w:val="0"/>
      <w:marTop w:val="0"/>
      <w:marBottom w:val="0"/>
      <w:divBdr>
        <w:top w:val="none" w:sz="0" w:space="0" w:color="auto"/>
        <w:left w:val="none" w:sz="0" w:space="0" w:color="auto"/>
        <w:bottom w:val="none" w:sz="0" w:space="0" w:color="auto"/>
        <w:right w:val="none" w:sz="0" w:space="0" w:color="auto"/>
      </w:divBdr>
    </w:div>
    <w:div w:id="473520695">
      <w:bodyDiv w:val="1"/>
      <w:marLeft w:val="0"/>
      <w:marRight w:val="0"/>
      <w:marTop w:val="0"/>
      <w:marBottom w:val="0"/>
      <w:divBdr>
        <w:top w:val="none" w:sz="0" w:space="0" w:color="auto"/>
        <w:left w:val="none" w:sz="0" w:space="0" w:color="auto"/>
        <w:bottom w:val="none" w:sz="0" w:space="0" w:color="auto"/>
        <w:right w:val="none" w:sz="0" w:space="0" w:color="auto"/>
      </w:divBdr>
    </w:div>
    <w:div w:id="476800710">
      <w:bodyDiv w:val="1"/>
      <w:marLeft w:val="0"/>
      <w:marRight w:val="0"/>
      <w:marTop w:val="0"/>
      <w:marBottom w:val="0"/>
      <w:divBdr>
        <w:top w:val="none" w:sz="0" w:space="0" w:color="auto"/>
        <w:left w:val="none" w:sz="0" w:space="0" w:color="auto"/>
        <w:bottom w:val="none" w:sz="0" w:space="0" w:color="auto"/>
        <w:right w:val="none" w:sz="0" w:space="0" w:color="auto"/>
      </w:divBdr>
    </w:div>
    <w:div w:id="478576078">
      <w:bodyDiv w:val="1"/>
      <w:marLeft w:val="0"/>
      <w:marRight w:val="0"/>
      <w:marTop w:val="0"/>
      <w:marBottom w:val="0"/>
      <w:divBdr>
        <w:top w:val="none" w:sz="0" w:space="0" w:color="auto"/>
        <w:left w:val="none" w:sz="0" w:space="0" w:color="auto"/>
        <w:bottom w:val="none" w:sz="0" w:space="0" w:color="auto"/>
        <w:right w:val="none" w:sz="0" w:space="0" w:color="auto"/>
      </w:divBdr>
    </w:div>
    <w:div w:id="539782477">
      <w:bodyDiv w:val="1"/>
      <w:marLeft w:val="0"/>
      <w:marRight w:val="0"/>
      <w:marTop w:val="0"/>
      <w:marBottom w:val="0"/>
      <w:divBdr>
        <w:top w:val="none" w:sz="0" w:space="0" w:color="auto"/>
        <w:left w:val="none" w:sz="0" w:space="0" w:color="auto"/>
        <w:bottom w:val="none" w:sz="0" w:space="0" w:color="auto"/>
        <w:right w:val="none" w:sz="0" w:space="0" w:color="auto"/>
      </w:divBdr>
    </w:div>
    <w:div w:id="549729398">
      <w:bodyDiv w:val="1"/>
      <w:marLeft w:val="0"/>
      <w:marRight w:val="0"/>
      <w:marTop w:val="0"/>
      <w:marBottom w:val="0"/>
      <w:divBdr>
        <w:top w:val="none" w:sz="0" w:space="0" w:color="auto"/>
        <w:left w:val="none" w:sz="0" w:space="0" w:color="auto"/>
        <w:bottom w:val="none" w:sz="0" w:space="0" w:color="auto"/>
        <w:right w:val="none" w:sz="0" w:space="0" w:color="auto"/>
      </w:divBdr>
    </w:div>
    <w:div w:id="555973053">
      <w:bodyDiv w:val="1"/>
      <w:marLeft w:val="0"/>
      <w:marRight w:val="0"/>
      <w:marTop w:val="0"/>
      <w:marBottom w:val="0"/>
      <w:divBdr>
        <w:top w:val="none" w:sz="0" w:space="0" w:color="auto"/>
        <w:left w:val="none" w:sz="0" w:space="0" w:color="auto"/>
        <w:bottom w:val="none" w:sz="0" w:space="0" w:color="auto"/>
        <w:right w:val="none" w:sz="0" w:space="0" w:color="auto"/>
      </w:divBdr>
    </w:div>
    <w:div w:id="559098654">
      <w:bodyDiv w:val="1"/>
      <w:marLeft w:val="0"/>
      <w:marRight w:val="0"/>
      <w:marTop w:val="0"/>
      <w:marBottom w:val="0"/>
      <w:divBdr>
        <w:top w:val="none" w:sz="0" w:space="0" w:color="auto"/>
        <w:left w:val="none" w:sz="0" w:space="0" w:color="auto"/>
        <w:bottom w:val="none" w:sz="0" w:space="0" w:color="auto"/>
        <w:right w:val="none" w:sz="0" w:space="0" w:color="auto"/>
      </w:divBdr>
    </w:div>
    <w:div w:id="581063530">
      <w:bodyDiv w:val="1"/>
      <w:marLeft w:val="0"/>
      <w:marRight w:val="0"/>
      <w:marTop w:val="0"/>
      <w:marBottom w:val="0"/>
      <w:divBdr>
        <w:top w:val="none" w:sz="0" w:space="0" w:color="auto"/>
        <w:left w:val="none" w:sz="0" w:space="0" w:color="auto"/>
        <w:bottom w:val="none" w:sz="0" w:space="0" w:color="auto"/>
        <w:right w:val="none" w:sz="0" w:space="0" w:color="auto"/>
      </w:divBdr>
    </w:div>
    <w:div w:id="605234377">
      <w:bodyDiv w:val="1"/>
      <w:marLeft w:val="0"/>
      <w:marRight w:val="0"/>
      <w:marTop w:val="0"/>
      <w:marBottom w:val="0"/>
      <w:divBdr>
        <w:top w:val="none" w:sz="0" w:space="0" w:color="auto"/>
        <w:left w:val="none" w:sz="0" w:space="0" w:color="auto"/>
        <w:bottom w:val="none" w:sz="0" w:space="0" w:color="auto"/>
        <w:right w:val="none" w:sz="0" w:space="0" w:color="auto"/>
      </w:divBdr>
    </w:div>
    <w:div w:id="605964896">
      <w:bodyDiv w:val="1"/>
      <w:marLeft w:val="0"/>
      <w:marRight w:val="0"/>
      <w:marTop w:val="0"/>
      <w:marBottom w:val="0"/>
      <w:divBdr>
        <w:top w:val="none" w:sz="0" w:space="0" w:color="auto"/>
        <w:left w:val="none" w:sz="0" w:space="0" w:color="auto"/>
        <w:bottom w:val="none" w:sz="0" w:space="0" w:color="auto"/>
        <w:right w:val="none" w:sz="0" w:space="0" w:color="auto"/>
      </w:divBdr>
    </w:div>
    <w:div w:id="630136896">
      <w:bodyDiv w:val="1"/>
      <w:marLeft w:val="0"/>
      <w:marRight w:val="0"/>
      <w:marTop w:val="0"/>
      <w:marBottom w:val="0"/>
      <w:divBdr>
        <w:top w:val="none" w:sz="0" w:space="0" w:color="auto"/>
        <w:left w:val="none" w:sz="0" w:space="0" w:color="auto"/>
        <w:bottom w:val="none" w:sz="0" w:space="0" w:color="auto"/>
        <w:right w:val="none" w:sz="0" w:space="0" w:color="auto"/>
      </w:divBdr>
    </w:div>
    <w:div w:id="637957096">
      <w:bodyDiv w:val="1"/>
      <w:marLeft w:val="0"/>
      <w:marRight w:val="0"/>
      <w:marTop w:val="0"/>
      <w:marBottom w:val="0"/>
      <w:divBdr>
        <w:top w:val="none" w:sz="0" w:space="0" w:color="auto"/>
        <w:left w:val="none" w:sz="0" w:space="0" w:color="auto"/>
        <w:bottom w:val="none" w:sz="0" w:space="0" w:color="auto"/>
        <w:right w:val="none" w:sz="0" w:space="0" w:color="auto"/>
      </w:divBdr>
    </w:div>
    <w:div w:id="643583952">
      <w:bodyDiv w:val="1"/>
      <w:marLeft w:val="0"/>
      <w:marRight w:val="0"/>
      <w:marTop w:val="0"/>
      <w:marBottom w:val="0"/>
      <w:divBdr>
        <w:top w:val="none" w:sz="0" w:space="0" w:color="auto"/>
        <w:left w:val="none" w:sz="0" w:space="0" w:color="auto"/>
        <w:bottom w:val="none" w:sz="0" w:space="0" w:color="auto"/>
        <w:right w:val="none" w:sz="0" w:space="0" w:color="auto"/>
      </w:divBdr>
    </w:div>
    <w:div w:id="655963374">
      <w:bodyDiv w:val="1"/>
      <w:marLeft w:val="0"/>
      <w:marRight w:val="0"/>
      <w:marTop w:val="0"/>
      <w:marBottom w:val="0"/>
      <w:divBdr>
        <w:top w:val="none" w:sz="0" w:space="0" w:color="auto"/>
        <w:left w:val="none" w:sz="0" w:space="0" w:color="auto"/>
        <w:bottom w:val="none" w:sz="0" w:space="0" w:color="auto"/>
        <w:right w:val="none" w:sz="0" w:space="0" w:color="auto"/>
      </w:divBdr>
    </w:div>
    <w:div w:id="661616214">
      <w:bodyDiv w:val="1"/>
      <w:marLeft w:val="0"/>
      <w:marRight w:val="0"/>
      <w:marTop w:val="0"/>
      <w:marBottom w:val="0"/>
      <w:divBdr>
        <w:top w:val="none" w:sz="0" w:space="0" w:color="auto"/>
        <w:left w:val="none" w:sz="0" w:space="0" w:color="auto"/>
        <w:bottom w:val="none" w:sz="0" w:space="0" w:color="auto"/>
        <w:right w:val="none" w:sz="0" w:space="0" w:color="auto"/>
      </w:divBdr>
    </w:div>
    <w:div w:id="666712112">
      <w:bodyDiv w:val="1"/>
      <w:marLeft w:val="0"/>
      <w:marRight w:val="0"/>
      <w:marTop w:val="0"/>
      <w:marBottom w:val="0"/>
      <w:divBdr>
        <w:top w:val="none" w:sz="0" w:space="0" w:color="auto"/>
        <w:left w:val="none" w:sz="0" w:space="0" w:color="auto"/>
        <w:bottom w:val="none" w:sz="0" w:space="0" w:color="auto"/>
        <w:right w:val="none" w:sz="0" w:space="0" w:color="auto"/>
      </w:divBdr>
    </w:div>
    <w:div w:id="671882696">
      <w:bodyDiv w:val="1"/>
      <w:marLeft w:val="0"/>
      <w:marRight w:val="0"/>
      <w:marTop w:val="0"/>
      <w:marBottom w:val="0"/>
      <w:divBdr>
        <w:top w:val="none" w:sz="0" w:space="0" w:color="auto"/>
        <w:left w:val="none" w:sz="0" w:space="0" w:color="auto"/>
        <w:bottom w:val="none" w:sz="0" w:space="0" w:color="auto"/>
        <w:right w:val="none" w:sz="0" w:space="0" w:color="auto"/>
      </w:divBdr>
    </w:div>
    <w:div w:id="672490282">
      <w:bodyDiv w:val="1"/>
      <w:marLeft w:val="0"/>
      <w:marRight w:val="0"/>
      <w:marTop w:val="0"/>
      <w:marBottom w:val="0"/>
      <w:divBdr>
        <w:top w:val="none" w:sz="0" w:space="0" w:color="auto"/>
        <w:left w:val="none" w:sz="0" w:space="0" w:color="auto"/>
        <w:bottom w:val="none" w:sz="0" w:space="0" w:color="auto"/>
        <w:right w:val="none" w:sz="0" w:space="0" w:color="auto"/>
      </w:divBdr>
    </w:div>
    <w:div w:id="676426555">
      <w:bodyDiv w:val="1"/>
      <w:marLeft w:val="0"/>
      <w:marRight w:val="0"/>
      <w:marTop w:val="0"/>
      <w:marBottom w:val="0"/>
      <w:divBdr>
        <w:top w:val="none" w:sz="0" w:space="0" w:color="auto"/>
        <w:left w:val="none" w:sz="0" w:space="0" w:color="auto"/>
        <w:bottom w:val="none" w:sz="0" w:space="0" w:color="auto"/>
        <w:right w:val="none" w:sz="0" w:space="0" w:color="auto"/>
      </w:divBdr>
    </w:div>
    <w:div w:id="687371895">
      <w:bodyDiv w:val="1"/>
      <w:marLeft w:val="0"/>
      <w:marRight w:val="0"/>
      <w:marTop w:val="0"/>
      <w:marBottom w:val="0"/>
      <w:divBdr>
        <w:top w:val="none" w:sz="0" w:space="0" w:color="auto"/>
        <w:left w:val="none" w:sz="0" w:space="0" w:color="auto"/>
        <w:bottom w:val="none" w:sz="0" w:space="0" w:color="auto"/>
        <w:right w:val="none" w:sz="0" w:space="0" w:color="auto"/>
      </w:divBdr>
    </w:div>
    <w:div w:id="714353130">
      <w:bodyDiv w:val="1"/>
      <w:marLeft w:val="0"/>
      <w:marRight w:val="0"/>
      <w:marTop w:val="0"/>
      <w:marBottom w:val="0"/>
      <w:divBdr>
        <w:top w:val="none" w:sz="0" w:space="0" w:color="auto"/>
        <w:left w:val="none" w:sz="0" w:space="0" w:color="auto"/>
        <w:bottom w:val="none" w:sz="0" w:space="0" w:color="auto"/>
        <w:right w:val="none" w:sz="0" w:space="0" w:color="auto"/>
      </w:divBdr>
    </w:div>
    <w:div w:id="716514339">
      <w:bodyDiv w:val="1"/>
      <w:marLeft w:val="0"/>
      <w:marRight w:val="0"/>
      <w:marTop w:val="0"/>
      <w:marBottom w:val="0"/>
      <w:divBdr>
        <w:top w:val="none" w:sz="0" w:space="0" w:color="auto"/>
        <w:left w:val="none" w:sz="0" w:space="0" w:color="auto"/>
        <w:bottom w:val="none" w:sz="0" w:space="0" w:color="auto"/>
        <w:right w:val="none" w:sz="0" w:space="0" w:color="auto"/>
      </w:divBdr>
    </w:div>
    <w:div w:id="729696515">
      <w:bodyDiv w:val="1"/>
      <w:marLeft w:val="0"/>
      <w:marRight w:val="0"/>
      <w:marTop w:val="0"/>
      <w:marBottom w:val="0"/>
      <w:divBdr>
        <w:top w:val="none" w:sz="0" w:space="0" w:color="auto"/>
        <w:left w:val="none" w:sz="0" w:space="0" w:color="auto"/>
        <w:bottom w:val="none" w:sz="0" w:space="0" w:color="auto"/>
        <w:right w:val="none" w:sz="0" w:space="0" w:color="auto"/>
      </w:divBdr>
    </w:div>
    <w:div w:id="736247543">
      <w:bodyDiv w:val="1"/>
      <w:marLeft w:val="0"/>
      <w:marRight w:val="0"/>
      <w:marTop w:val="0"/>
      <w:marBottom w:val="0"/>
      <w:divBdr>
        <w:top w:val="none" w:sz="0" w:space="0" w:color="auto"/>
        <w:left w:val="none" w:sz="0" w:space="0" w:color="auto"/>
        <w:bottom w:val="none" w:sz="0" w:space="0" w:color="auto"/>
        <w:right w:val="none" w:sz="0" w:space="0" w:color="auto"/>
      </w:divBdr>
    </w:div>
    <w:div w:id="738989718">
      <w:bodyDiv w:val="1"/>
      <w:marLeft w:val="0"/>
      <w:marRight w:val="0"/>
      <w:marTop w:val="0"/>
      <w:marBottom w:val="0"/>
      <w:divBdr>
        <w:top w:val="none" w:sz="0" w:space="0" w:color="auto"/>
        <w:left w:val="none" w:sz="0" w:space="0" w:color="auto"/>
        <w:bottom w:val="none" w:sz="0" w:space="0" w:color="auto"/>
        <w:right w:val="none" w:sz="0" w:space="0" w:color="auto"/>
      </w:divBdr>
    </w:div>
    <w:div w:id="757603818">
      <w:bodyDiv w:val="1"/>
      <w:marLeft w:val="0"/>
      <w:marRight w:val="0"/>
      <w:marTop w:val="0"/>
      <w:marBottom w:val="0"/>
      <w:divBdr>
        <w:top w:val="none" w:sz="0" w:space="0" w:color="auto"/>
        <w:left w:val="none" w:sz="0" w:space="0" w:color="auto"/>
        <w:bottom w:val="none" w:sz="0" w:space="0" w:color="auto"/>
        <w:right w:val="none" w:sz="0" w:space="0" w:color="auto"/>
      </w:divBdr>
    </w:div>
    <w:div w:id="776752464">
      <w:bodyDiv w:val="1"/>
      <w:marLeft w:val="0"/>
      <w:marRight w:val="0"/>
      <w:marTop w:val="0"/>
      <w:marBottom w:val="0"/>
      <w:divBdr>
        <w:top w:val="none" w:sz="0" w:space="0" w:color="auto"/>
        <w:left w:val="none" w:sz="0" w:space="0" w:color="auto"/>
        <w:bottom w:val="none" w:sz="0" w:space="0" w:color="auto"/>
        <w:right w:val="none" w:sz="0" w:space="0" w:color="auto"/>
      </w:divBdr>
    </w:div>
    <w:div w:id="781218699">
      <w:bodyDiv w:val="1"/>
      <w:marLeft w:val="0"/>
      <w:marRight w:val="0"/>
      <w:marTop w:val="0"/>
      <w:marBottom w:val="0"/>
      <w:divBdr>
        <w:top w:val="none" w:sz="0" w:space="0" w:color="auto"/>
        <w:left w:val="none" w:sz="0" w:space="0" w:color="auto"/>
        <w:bottom w:val="none" w:sz="0" w:space="0" w:color="auto"/>
        <w:right w:val="none" w:sz="0" w:space="0" w:color="auto"/>
      </w:divBdr>
    </w:div>
    <w:div w:id="823080896">
      <w:bodyDiv w:val="1"/>
      <w:marLeft w:val="0"/>
      <w:marRight w:val="0"/>
      <w:marTop w:val="0"/>
      <w:marBottom w:val="0"/>
      <w:divBdr>
        <w:top w:val="none" w:sz="0" w:space="0" w:color="auto"/>
        <w:left w:val="none" w:sz="0" w:space="0" w:color="auto"/>
        <w:bottom w:val="none" w:sz="0" w:space="0" w:color="auto"/>
        <w:right w:val="none" w:sz="0" w:space="0" w:color="auto"/>
      </w:divBdr>
    </w:div>
    <w:div w:id="844055146">
      <w:bodyDiv w:val="1"/>
      <w:marLeft w:val="0"/>
      <w:marRight w:val="0"/>
      <w:marTop w:val="0"/>
      <w:marBottom w:val="0"/>
      <w:divBdr>
        <w:top w:val="none" w:sz="0" w:space="0" w:color="auto"/>
        <w:left w:val="none" w:sz="0" w:space="0" w:color="auto"/>
        <w:bottom w:val="none" w:sz="0" w:space="0" w:color="auto"/>
        <w:right w:val="none" w:sz="0" w:space="0" w:color="auto"/>
      </w:divBdr>
    </w:div>
    <w:div w:id="866018210">
      <w:bodyDiv w:val="1"/>
      <w:marLeft w:val="0"/>
      <w:marRight w:val="0"/>
      <w:marTop w:val="0"/>
      <w:marBottom w:val="0"/>
      <w:divBdr>
        <w:top w:val="none" w:sz="0" w:space="0" w:color="auto"/>
        <w:left w:val="none" w:sz="0" w:space="0" w:color="auto"/>
        <w:bottom w:val="none" w:sz="0" w:space="0" w:color="auto"/>
        <w:right w:val="none" w:sz="0" w:space="0" w:color="auto"/>
      </w:divBdr>
    </w:div>
    <w:div w:id="883715481">
      <w:bodyDiv w:val="1"/>
      <w:marLeft w:val="0"/>
      <w:marRight w:val="0"/>
      <w:marTop w:val="0"/>
      <w:marBottom w:val="0"/>
      <w:divBdr>
        <w:top w:val="none" w:sz="0" w:space="0" w:color="auto"/>
        <w:left w:val="none" w:sz="0" w:space="0" w:color="auto"/>
        <w:bottom w:val="none" w:sz="0" w:space="0" w:color="auto"/>
        <w:right w:val="none" w:sz="0" w:space="0" w:color="auto"/>
      </w:divBdr>
    </w:div>
    <w:div w:id="895166311">
      <w:bodyDiv w:val="1"/>
      <w:marLeft w:val="0"/>
      <w:marRight w:val="0"/>
      <w:marTop w:val="0"/>
      <w:marBottom w:val="0"/>
      <w:divBdr>
        <w:top w:val="none" w:sz="0" w:space="0" w:color="auto"/>
        <w:left w:val="none" w:sz="0" w:space="0" w:color="auto"/>
        <w:bottom w:val="none" w:sz="0" w:space="0" w:color="auto"/>
        <w:right w:val="none" w:sz="0" w:space="0" w:color="auto"/>
      </w:divBdr>
    </w:div>
    <w:div w:id="949780033">
      <w:bodyDiv w:val="1"/>
      <w:marLeft w:val="0"/>
      <w:marRight w:val="0"/>
      <w:marTop w:val="0"/>
      <w:marBottom w:val="0"/>
      <w:divBdr>
        <w:top w:val="none" w:sz="0" w:space="0" w:color="auto"/>
        <w:left w:val="none" w:sz="0" w:space="0" w:color="auto"/>
        <w:bottom w:val="none" w:sz="0" w:space="0" w:color="auto"/>
        <w:right w:val="none" w:sz="0" w:space="0" w:color="auto"/>
      </w:divBdr>
    </w:div>
    <w:div w:id="951546343">
      <w:bodyDiv w:val="1"/>
      <w:marLeft w:val="0"/>
      <w:marRight w:val="0"/>
      <w:marTop w:val="0"/>
      <w:marBottom w:val="0"/>
      <w:divBdr>
        <w:top w:val="none" w:sz="0" w:space="0" w:color="auto"/>
        <w:left w:val="none" w:sz="0" w:space="0" w:color="auto"/>
        <w:bottom w:val="none" w:sz="0" w:space="0" w:color="auto"/>
        <w:right w:val="none" w:sz="0" w:space="0" w:color="auto"/>
      </w:divBdr>
    </w:div>
    <w:div w:id="968053331">
      <w:bodyDiv w:val="1"/>
      <w:marLeft w:val="0"/>
      <w:marRight w:val="0"/>
      <w:marTop w:val="0"/>
      <w:marBottom w:val="0"/>
      <w:divBdr>
        <w:top w:val="none" w:sz="0" w:space="0" w:color="auto"/>
        <w:left w:val="none" w:sz="0" w:space="0" w:color="auto"/>
        <w:bottom w:val="none" w:sz="0" w:space="0" w:color="auto"/>
        <w:right w:val="none" w:sz="0" w:space="0" w:color="auto"/>
      </w:divBdr>
    </w:div>
    <w:div w:id="990408135">
      <w:bodyDiv w:val="1"/>
      <w:marLeft w:val="0"/>
      <w:marRight w:val="0"/>
      <w:marTop w:val="0"/>
      <w:marBottom w:val="0"/>
      <w:divBdr>
        <w:top w:val="none" w:sz="0" w:space="0" w:color="auto"/>
        <w:left w:val="none" w:sz="0" w:space="0" w:color="auto"/>
        <w:bottom w:val="none" w:sz="0" w:space="0" w:color="auto"/>
        <w:right w:val="none" w:sz="0" w:space="0" w:color="auto"/>
      </w:divBdr>
    </w:div>
    <w:div w:id="1018771187">
      <w:bodyDiv w:val="1"/>
      <w:marLeft w:val="0"/>
      <w:marRight w:val="0"/>
      <w:marTop w:val="0"/>
      <w:marBottom w:val="0"/>
      <w:divBdr>
        <w:top w:val="none" w:sz="0" w:space="0" w:color="auto"/>
        <w:left w:val="none" w:sz="0" w:space="0" w:color="auto"/>
        <w:bottom w:val="none" w:sz="0" w:space="0" w:color="auto"/>
        <w:right w:val="none" w:sz="0" w:space="0" w:color="auto"/>
      </w:divBdr>
    </w:div>
    <w:div w:id="1022168847">
      <w:bodyDiv w:val="1"/>
      <w:marLeft w:val="0"/>
      <w:marRight w:val="0"/>
      <w:marTop w:val="0"/>
      <w:marBottom w:val="0"/>
      <w:divBdr>
        <w:top w:val="none" w:sz="0" w:space="0" w:color="auto"/>
        <w:left w:val="none" w:sz="0" w:space="0" w:color="auto"/>
        <w:bottom w:val="none" w:sz="0" w:space="0" w:color="auto"/>
        <w:right w:val="none" w:sz="0" w:space="0" w:color="auto"/>
      </w:divBdr>
    </w:div>
    <w:div w:id="1029723146">
      <w:bodyDiv w:val="1"/>
      <w:marLeft w:val="0"/>
      <w:marRight w:val="0"/>
      <w:marTop w:val="0"/>
      <w:marBottom w:val="0"/>
      <w:divBdr>
        <w:top w:val="none" w:sz="0" w:space="0" w:color="auto"/>
        <w:left w:val="none" w:sz="0" w:space="0" w:color="auto"/>
        <w:bottom w:val="none" w:sz="0" w:space="0" w:color="auto"/>
        <w:right w:val="none" w:sz="0" w:space="0" w:color="auto"/>
      </w:divBdr>
    </w:div>
    <w:div w:id="1051923879">
      <w:bodyDiv w:val="1"/>
      <w:marLeft w:val="0"/>
      <w:marRight w:val="0"/>
      <w:marTop w:val="0"/>
      <w:marBottom w:val="0"/>
      <w:divBdr>
        <w:top w:val="none" w:sz="0" w:space="0" w:color="auto"/>
        <w:left w:val="none" w:sz="0" w:space="0" w:color="auto"/>
        <w:bottom w:val="none" w:sz="0" w:space="0" w:color="auto"/>
        <w:right w:val="none" w:sz="0" w:space="0" w:color="auto"/>
      </w:divBdr>
    </w:div>
    <w:div w:id="1059325602">
      <w:bodyDiv w:val="1"/>
      <w:marLeft w:val="0"/>
      <w:marRight w:val="0"/>
      <w:marTop w:val="0"/>
      <w:marBottom w:val="0"/>
      <w:divBdr>
        <w:top w:val="none" w:sz="0" w:space="0" w:color="auto"/>
        <w:left w:val="none" w:sz="0" w:space="0" w:color="auto"/>
        <w:bottom w:val="none" w:sz="0" w:space="0" w:color="auto"/>
        <w:right w:val="none" w:sz="0" w:space="0" w:color="auto"/>
      </w:divBdr>
    </w:div>
    <w:div w:id="1066997223">
      <w:bodyDiv w:val="1"/>
      <w:marLeft w:val="0"/>
      <w:marRight w:val="0"/>
      <w:marTop w:val="0"/>
      <w:marBottom w:val="0"/>
      <w:divBdr>
        <w:top w:val="none" w:sz="0" w:space="0" w:color="auto"/>
        <w:left w:val="none" w:sz="0" w:space="0" w:color="auto"/>
        <w:bottom w:val="none" w:sz="0" w:space="0" w:color="auto"/>
        <w:right w:val="none" w:sz="0" w:space="0" w:color="auto"/>
      </w:divBdr>
    </w:div>
    <w:div w:id="1069613076">
      <w:bodyDiv w:val="1"/>
      <w:marLeft w:val="0"/>
      <w:marRight w:val="0"/>
      <w:marTop w:val="0"/>
      <w:marBottom w:val="0"/>
      <w:divBdr>
        <w:top w:val="none" w:sz="0" w:space="0" w:color="auto"/>
        <w:left w:val="none" w:sz="0" w:space="0" w:color="auto"/>
        <w:bottom w:val="none" w:sz="0" w:space="0" w:color="auto"/>
        <w:right w:val="none" w:sz="0" w:space="0" w:color="auto"/>
      </w:divBdr>
    </w:div>
    <w:div w:id="1079641184">
      <w:bodyDiv w:val="1"/>
      <w:marLeft w:val="0"/>
      <w:marRight w:val="0"/>
      <w:marTop w:val="0"/>
      <w:marBottom w:val="0"/>
      <w:divBdr>
        <w:top w:val="none" w:sz="0" w:space="0" w:color="auto"/>
        <w:left w:val="none" w:sz="0" w:space="0" w:color="auto"/>
        <w:bottom w:val="none" w:sz="0" w:space="0" w:color="auto"/>
        <w:right w:val="none" w:sz="0" w:space="0" w:color="auto"/>
      </w:divBdr>
    </w:div>
    <w:div w:id="1082407321">
      <w:bodyDiv w:val="1"/>
      <w:marLeft w:val="0"/>
      <w:marRight w:val="0"/>
      <w:marTop w:val="0"/>
      <w:marBottom w:val="0"/>
      <w:divBdr>
        <w:top w:val="none" w:sz="0" w:space="0" w:color="auto"/>
        <w:left w:val="none" w:sz="0" w:space="0" w:color="auto"/>
        <w:bottom w:val="none" w:sz="0" w:space="0" w:color="auto"/>
        <w:right w:val="none" w:sz="0" w:space="0" w:color="auto"/>
      </w:divBdr>
    </w:div>
    <w:div w:id="1095596784">
      <w:bodyDiv w:val="1"/>
      <w:marLeft w:val="0"/>
      <w:marRight w:val="0"/>
      <w:marTop w:val="0"/>
      <w:marBottom w:val="0"/>
      <w:divBdr>
        <w:top w:val="none" w:sz="0" w:space="0" w:color="auto"/>
        <w:left w:val="none" w:sz="0" w:space="0" w:color="auto"/>
        <w:bottom w:val="none" w:sz="0" w:space="0" w:color="auto"/>
        <w:right w:val="none" w:sz="0" w:space="0" w:color="auto"/>
      </w:divBdr>
    </w:div>
    <w:div w:id="1111703974">
      <w:bodyDiv w:val="1"/>
      <w:marLeft w:val="0"/>
      <w:marRight w:val="0"/>
      <w:marTop w:val="0"/>
      <w:marBottom w:val="0"/>
      <w:divBdr>
        <w:top w:val="none" w:sz="0" w:space="0" w:color="auto"/>
        <w:left w:val="none" w:sz="0" w:space="0" w:color="auto"/>
        <w:bottom w:val="none" w:sz="0" w:space="0" w:color="auto"/>
        <w:right w:val="none" w:sz="0" w:space="0" w:color="auto"/>
      </w:divBdr>
    </w:div>
    <w:div w:id="1113936499">
      <w:bodyDiv w:val="1"/>
      <w:marLeft w:val="0"/>
      <w:marRight w:val="0"/>
      <w:marTop w:val="0"/>
      <w:marBottom w:val="0"/>
      <w:divBdr>
        <w:top w:val="none" w:sz="0" w:space="0" w:color="auto"/>
        <w:left w:val="none" w:sz="0" w:space="0" w:color="auto"/>
        <w:bottom w:val="none" w:sz="0" w:space="0" w:color="auto"/>
        <w:right w:val="none" w:sz="0" w:space="0" w:color="auto"/>
      </w:divBdr>
    </w:div>
    <w:div w:id="1116676274">
      <w:bodyDiv w:val="1"/>
      <w:marLeft w:val="0"/>
      <w:marRight w:val="0"/>
      <w:marTop w:val="0"/>
      <w:marBottom w:val="0"/>
      <w:divBdr>
        <w:top w:val="none" w:sz="0" w:space="0" w:color="auto"/>
        <w:left w:val="none" w:sz="0" w:space="0" w:color="auto"/>
        <w:bottom w:val="none" w:sz="0" w:space="0" w:color="auto"/>
        <w:right w:val="none" w:sz="0" w:space="0" w:color="auto"/>
      </w:divBdr>
    </w:div>
    <w:div w:id="1128233823">
      <w:bodyDiv w:val="1"/>
      <w:marLeft w:val="0"/>
      <w:marRight w:val="0"/>
      <w:marTop w:val="0"/>
      <w:marBottom w:val="0"/>
      <w:divBdr>
        <w:top w:val="none" w:sz="0" w:space="0" w:color="auto"/>
        <w:left w:val="none" w:sz="0" w:space="0" w:color="auto"/>
        <w:bottom w:val="none" w:sz="0" w:space="0" w:color="auto"/>
        <w:right w:val="none" w:sz="0" w:space="0" w:color="auto"/>
      </w:divBdr>
    </w:div>
    <w:div w:id="1200044484">
      <w:bodyDiv w:val="1"/>
      <w:marLeft w:val="0"/>
      <w:marRight w:val="0"/>
      <w:marTop w:val="0"/>
      <w:marBottom w:val="0"/>
      <w:divBdr>
        <w:top w:val="none" w:sz="0" w:space="0" w:color="auto"/>
        <w:left w:val="none" w:sz="0" w:space="0" w:color="auto"/>
        <w:bottom w:val="none" w:sz="0" w:space="0" w:color="auto"/>
        <w:right w:val="none" w:sz="0" w:space="0" w:color="auto"/>
      </w:divBdr>
    </w:div>
    <w:div w:id="1200704776">
      <w:bodyDiv w:val="1"/>
      <w:marLeft w:val="0"/>
      <w:marRight w:val="0"/>
      <w:marTop w:val="0"/>
      <w:marBottom w:val="0"/>
      <w:divBdr>
        <w:top w:val="none" w:sz="0" w:space="0" w:color="auto"/>
        <w:left w:val="none" w:sz="0" w:space="0" w:color="auto"/>
        <w:bottom w:val="none" w:sz="0" w:space="0" w:color="auto"/>
        <w:right w:val="none" w:sz="0" w:space="0" w:color="auto"/>
      </w:divBdr>
    </w:div>
    <w:div w:id="1215972868">
      <w:bodyDiv w:val="1"/>
      <w:marLeft w:val="0"/>
      <w:marRight w:val="0"/>
      <w:marTop w:val="0"/>
      <w:marBottom w:val="0"/>
      <w:divBdr>
        <w:top w:val="none" w:sz="0" w:space="0" w:color="auto"/>
        <w:left w:val="none" w:sz="0" w:space="0" w:color="auto"/>
        <w:bottom w:val="none" w:sz="0" w:space="0" w:color="auto"/>
        <w:right w:val="none" w:sz="0" w:space="0" w:color="auto"/>
      </w:divBdr>
    </w:div>
    <w:div w:id="1222063824">
      <w:bodyDiv w:val="1"/>
      <w:marLeft w:val="0"/>
      <w:marRight w:val="0"/>
      <w:marTop w:val="0"/>
      <w:marBottom w:val="0"/>
      <w:divBdr>
        <w:top w:val="none" w:sz="0" w:space="0" w:color="auto"/>
        <w:left w:val="none" w:sz="0" w:space="0" w:color="auto"/>
        <w:bottom w:val="none" w:sz="0" w:space="0" w:color="auto"/>
        <w:right w:val="none" w:sz="0" w:space="0" w:color="auto"/>
      </w:divBdr>
    </w:div>
    <w:div w:id="1299873358">
      <w:bodyDiv w:val="1"/>
      <w:marLeft w:val="0"/>
      <w:marRight w:val="0"/>
      <w:marTop w:val="0"/>
      <w:marBottom w:val="0"/>
      <w:divBdr>
        <w:top w:val="none" w:sz="0" w:space="0" w:color="auto"/>
        <w:left w:val="none" w:sz="0" w:space="0" w:color="auto"/>
        <w:bottom w:val="none" w:sz="0" w:space="0" w:color="auto"/>
        <w:right w:val="none" w:sz="0" w:space="0" w:color="auto"/>
      </w:divBdr>
    </w:div>
    <w:div w:id="1320428641">
      <w:bodyDiv w:val="1"/>
      <w:marLeft w:val="0"/>
      <w:marRight w:val="0"/>
      <w:marTop w:val="0"/>
      <w:marBottom w:val="0"/>
      <w:divBdr>
        <w:top w:val="none" w:sz="0" w:space="0" w:color="auto"/>
        <w:left w:val="none" w:sz="0" w:space="0" w:color="auto"/>
        <w:bottom w:val="none" w:sz="0" w:space="0" w:color="auto"/>
        <w:right w:val="none" w:sz="0" w:space="0" w:color="auto"/>
      </w:divBdr>
    </w:div>
    <w:div w:id="1350597004">
      <w:bodyDiv w:val="1"/>
      <w:marLeft w:val="0"/>
      <w:marRight w:val="0"/>
      <w:marTop w:val="0"/>
      <w:marBottom w:val="0"/>
      <w:divBdr>
        <w:top w:val="none" w:sz="0" w:space="0" w:color="auto"/>
        <w:left w:val="none" w:sz="0" w:space="0" w:color="auto"/>
        <w:bottom w:val="none" w:sz="0" w:space="0" w:color="auto"/>
        <w:right w:val="none" w:sz="0" w:space="0" w:color="auto"/>
      </w:divBdr>
    </w:div>
    <w:div w:id="1361468960">
      <w:bodyDiv w:val="1"/>
      <w:marLeft w:val="0"/>
      <w:marRight w:val="0"/>
      <w:marTop w:val="0"/>
      <w:marBottom w:val="0"/>
      <w:divBdr>
        <w:top w:val="none" w:sz="0" w:space="0" w:color="auto"/>
        <w:left w:val="none" w:sz="0" w:space="0" w:color="auto"/>
        <w:bottom w:val="none" w:sz="0" w:space="0" w:color="auto"/>
        <w:right w:val="none" w:sz="0" w:space="0" w:color="auto"/>
      </w:divBdr>
    </w:div>
    <w:div w:id="1391532986">
      <w:bodyDiv w:val="1"/>
      <w:marLeft w:val="0"/>
      <w:marRight w:val="0"/>
      <w:marTop w:val="0"/>
      <w:marBottom w:val="0"/>
      <w:divBdr>
        <w:top w:val="none" w:sz="0" w:space="0" w:color="auto"/>
        <w:left w:val="none" w:sz="0" w:space="0" w:color="auto"/>
        <w:bottom w:val="none" w:sz="0" w:space="0" w:color="auto"/>
        <w:right w:val="none" w:sz="0" w:space="0" w:color="auto"/>
      </w:divBdr>
    </w:div>
    <w:div w:id="1466661317">
      <w:bodyDiv w:val="1"/>
      <w:marLeft w:val="0"/>
      <w:marRight w:val="0"/>
      <w:marTop w:val="0"/>
      <w:marBottom w:val="0"/>
      <w:divBdr>
        <w:top w:val="none" w:sz="0" w:space="0" w:color="auto"/>
        <w:left w:val="none" w:sz="0" w:space="0" w:color="auto"/>
        <w:bottom w:val="none" w:sz="0" w:space="0" w:color="auto"/>
        <w:right w:val="none" w:sz="0" w:space="0" w:color="auto"/>
      </w:divBdr>
    </w:div>
    <w:div w:id="1466771988">
      <w:bodyDiv w:val="1"/>
      <w:marLeft w:val="0"/>
      <w:marRight w:val="0"/>
      <w:marTop w:val="0"/>
      <w:marBottom w:val="0"/>
      <w:divBdr>
        <w:top w:val="none" w:sz="0" w:space="0" w:color="auto"/>
        <w:left w:val="none" w:sz="0" w:space="0" w:color="auto"/>
        <w:bottom w:val="none" w:sz="0" w:space="0" w:color="auto"/>
        <w:right w:val="none" w:sz="0" w:space="0" w:color="auto"/>
      </w:divBdr>
    </w:div>
    <w:div w:id="1476873183">
      <w:bodyDiv w:val="1"/>
      <w:marLeft w:val="0"/>
      <w:marRight w:val="0"/>
      <w:marTop w:val="0"/>
      <w:marBottom w:val="0"/>
      <w:divBdr>
        <w:top w:val="none" w:sz="0" w:space="0" w:color="auto"/>
        <w:left w:val="none" w:sz="0" w:space="0" w:color="auto"/>
        <w:bottom w:val="none" w:sz="0" w:space="0" w:color="auto"/>
        <w:right w:val="none" w:sz="0" w:space="0" w:color="auto"/>
      </w:divBdr>
    </w:div>
    <w:div w:id="1516307257">
      <w:bodyDiv w:val="1"/>
      <w:marLeft w:val="0"/>
      <w:marRight w:val="0"/>
      <w:marTop w:val="0"/>
      <w:marBottom w:val="0"/>
      <w:divBdr>
        <w:top w:val="none" w:sz="0" w:space="0" w:color="auto"/>
        <w:left w:val="none" w:sz="0" w:space="0" w:color="auto"/>
        <w:bottom w:val="none" w:sz="0" w:space="0" w:color="auto"/>
        <w:right w:val="none" w:sz="0" w:space="0" w:color="auto"/>
      </w:divBdr>
    </w:div>
    <w:div w:id="1530298291">
      <w:bodyDiv w:val="1"/>
      <w:marLeft w:val="0"/>
      <w:marRight w:val="0"/>
      <w:marTop w:val="0"/>
      <w:marBottom w:val="0"/>
      <w:divBdr>
        <w:top w:val="none" w:sz="0" w:space="0" w:color="auto"/>
        <w:left w:val="none" w:sz="0" w:space="0" w:color="auto"/>
        <w:bottom w:val="none" w:sz="0" w:space="0" w:color="auto"/>
        <w:right w:val="none" w:sz="0" w:space="0" w:color="auto"/>
      </w:divBdr>
    </w:div>
    <w:div w:id="1537692858">
      <w:bodyDiv w:val="1"/>
      <w:marLeft w:val="0"/>
      <w:marRight w:val="0"/>
      <w:marTop w:val="0"/>
      <w:marBottom w:val="0"/>
      <w:divBdr>
        <w:top w:val="none" w:sz="0" w:space="0" w:color="auto"/>
        <w:left w:val="none" w:sz="0" w:space="0" w:color="auto"/>
        <w:bottom w:val="none" w:sz="0" w:space="0" w:color="auto"/>
        <w:right w:val="none" w:sz="0" w:space="0" w:color="auto"/>
      </w:divBdr>
    </w:div>
    <w:div w:id="1539929995">
      <w:bodyDiv w:val="1"/>
      <w:marLeft w:val="0"/>
      <w:marRight w:val="0"/>
      <w:marTop w:val="0"/>
      <w:marBottom w:val="0"/>
      <w:divBdr>
        <w:top w:val="none" w:sz="0" w:space="0" w:color="auto"/>
        <w:left w:val="none" w:sz="0" w:space="0" w:color="auto"/>
        <w:bottom w:val="none" w:sz="0" w:space="0" w:color="auto"/>
        <w:right w:val="none" w:sz="0" w:space="0" w:color="auto"/>
      </w:divBdr>
    </w:div>
    <w:div w:id="1567956658">
      <w:bodyDiv w:val="1"/>
      <w:marLeft w:val="0"/>
      <w:marRight w:val="0"/>
      <w:marTop w:val="0"/>
      <w:marBottom w:val="0"/>
      <w:divBdr>
        <w:top w:val="none" w:sz="0" w:space="0" w:color="auto"/>
        <w:left w:val="none" w:sz="0" w:space="0" w:color="auto"/>
        <w:bottom w:val="none" w:sz="0" w:space="0" w:color="auto"/>
        <w:right w:val="none" w:sz="0" w:space="0" w:color="auto"/>
      </w:divBdr>
    </w:div>
    <w:div w:id="1580141177">
      <w:bodyDiv w:val="1"/>
      <w:marLeft w:val="0"/>
      <w:marRight w:val="0"/>
      <w:marTop w:val="0"/>
      <w:marBottom w:val="0"/>
      <w:divBdr>
        <w:top w:val="none" w:sz="0" w:space="0" w:color="auto"/>
        <w:left w:val="none" w:sz="0" w:space="0" w:color="auto"/>
        <w:bottom w:val="none" w:sz="0" w:space="0" w:color="auto"/>
        <w:right w:val="none" w:sz="0" w:space="0" w:color="auto"/>
      </w:divBdr>
    </w:div>
    <w:div w:id="1623147749">
      <w:bodyDiv w:val="1"/>
      <w:marLeft w:val="0"/>
      <w:marRight w:val="0"/>
      <w:marTop w:val="0"/>
      <w:marBottom w:val="0"/>
      <w:divBdr>
        <w:top w:val="none" w:sz="0" w:space="0" w:color="auto"/>
        <w:left w:val="none" w:sz="0" w:space="0" w:color="auto"/>
        <w:bottom w:val="none" w:sz="0" w:space="0" w:color="auto"/>
        <w:right w:val="none" w:sz="0" w:space="0" w:color="auto"/>
      </w:divBdr>
    </w:div>
    <w:div w:id="1633367548">
      <w:bodyDiv w:val="1"/>
      <w:marLeft w:val="0"/>
      <w:marRight w:val="0"/>
      <w:marTop w:val="0"/>
      <w:marBottom w:val="0"/>
      <w:divBdr>
        <w:top w:val="none" w:sz="0" w:space="0" w:color="auto"/>
        <w:left w:val="none" w:sz="0" w:space="0" w:color="auto"/>
        <w:bottom w:val="none" w:sz="0" w:space="0" w:color="auto"/>
        <w:right w:val="none" w:sz="0" w:space="0" w:color="auto"/>
      </w:divBdr>
    </w:div>
    <w:div w:id="1676178535">
      <w:bodyDiv w:val="1"/>
      <w:marLeft w:val="0"/>
      <w:marRight w:val="0"/>
      <w:marTop w:val="0"/>
      <w:marBottom w:val="0"/>
      <w:divBdr>
        <w:top w:val="none" w:sz="0" w:space="0" w:color="auto"/>
        <w:left w:val="none" w:sz="0" w:space="0" w:color="auto"/>
        <w:bottom w:val="none" w:sz="0" w:space="0" w:color="auto"/>
        <w:right w:val="none" w:sz="0" w:space="0" w:color="auto"/>
      </w:divBdr>
    </w:div>
    <w:div w:id="1722829862">
      <w:bodyDiv w:val="1"/>
      <w:marLeft w:val="0"/>
      <w:marRight w:val="0"/>
      <w:marTop w:val="0"/>
      <w:marBottom w:val="0"/>
      <w:divBdr>
        <w:top w:val="none" w:sz="0" w:space="0" w:color="auto"/>
        <w:left w:val="none" w:sz="0" w:space="0" w:color="auto"/>
        <w:bottom w:val="none" w:sz="0" w:space="0" w:color="auto"/>
        <w:right w:val="none" w:sz="0" w:space="0" w:color="auto"/>
      </w:divBdr>
    </w:div>
    <w:div w:id="1730959567">
      <w:bodyDiv w:val="1"/>
      <w:marLeft w:val="0"/>
      <w:marRight w:val="0"/>
      <w:marTop w:val="0"/>
      <w:marBottom w:val="0"/>
      <w:divBdr>
        <w:top w:val="none" w:sz="0" w:space="0" w:color="auto"/>
        <w:left w:val="none" w:sz="0" w:space="0" w:color="auto"/>
        <w:bottom w:val="none" w:sz="0" w:space="0" w:color="auto"/>
        <w:right w:val="none" w:sz="0" w:space="0" w:color="auto"/>
      </w:divBdr>
    </w:div>
    <w:div w:id="1734042155">
      <w:bodyDiv w:val="1"/>
      <w:marLeft w:val="0"/>
      <w:marRight w:val="0"/>
      <w:marTop w:val="0"/>
      <w:marBottom w:val="0"/>
      <w:divBdr>
        <w:top w:val="none" w:sz="0" w:space="0" w:color="auto"/>
        <w:left w:val="none" w:sz="0" w:space="0" w:color="auto"/>
        <w:bottom w:val="none" w:sz="0" w:space="0" w:color="auto"/>
        <w:right w:val="none" w:sz="0" w:space="0" w:color="auto"/>
      </w:divBdr>
    </w:div>
    <w:div w:id="1734544864">
      <w:bodyDiv w:val="1"/>
      <w:marLeft w:val="0"/>
      <w:marRight w:val="0"/>
      <w:marTop w:val="0"/>
      <w:marBottom w:val="0"/>
      <w:divBdr>
        <w:top w:val="none" w:sz="0" w:space="0" w:color="auto"/>
        <w:left w:val="none" w:sz="0" w:space="0" w:color="auto"/>
        <w:bottom w:val="none" w:sz="0" w:space="0" w:color="auto"/>
        <w:right w:val="none" w:sz="0" w:space="0" w:color="auto"/>
      </w:divBdr>
    </w:div>
    <w:div w:id="1745058068">
      <w:bodyDiv w:val="1"/>
      <w:marLeft w:val="0"/>
      <w:marRight w:val="0"/>
      <w:marTop w:val="0"/>
      <w:marBottom w:val="0"/>
      <w:divBdr>
        <w:top w:val="none" w:sz="0" w:space="0" w:color="auto"/>
        <w:left w:val="none" w:sz="0" w:space="0" w:color="auto"/>
        <w:bottom w:val="none" w:sz="0" w:space="0" w:color="auto"/>
        <w:right w:val="none" w:sz="0" w:space="0" w:color="auto"/>
      </w:divBdr>
    </w:div>
    <w:div w:id="1757942956">
      <w:bodyDiv w:val="1"/>
      <w:marLeft w:val="0"/>
      <w:marRight w:val="0"/>
      <w:marTop w:val="0"/>
      <w:marBottom w:val="0"/>
      <w:divBdr>
        <w:top w:val="none" w:sz="0" w:space="0" w:color="auto"/>
        <w:left w:val="none" w:sz="0" w:space="0" w:color="auto"/>
        <w:bottom w:val="none" w:sz="0" w:space="0" w:color="auto"/>
        <w:right w:val="none" w:sz="0" w:space="0" w:color="auto"/>
      </w:divBdr>
    </w:div>
    <w:div w:id="1809934441">
      <w:bodyDiv w:val="1"/>
      <w:marLeft w:val="0"/>
      <w:marRight w:val="0"/>
      <w:marTop w:val="0"/>
      <w:marBottom w:val="0"/>
      <w:divBdr>
        <w:top w:val="none" w:sz="0" w:space="0" w:color="auto"/>
        <w:left w:val="none" w:sz="0" w:space="0" w:color="auto"/>
        <w:bottom w:val="none" w:sz="0" w:space="0" w:color="auto"/>
        <w:right w:val="none" w:sz="0" w:space="0" w:color="auto"/>
      </w:divBdr>
      <w:divsChild>
        <w:div w:id="574432732">
          <w:marLeft w:val="0"/>
          <w:marRight w:val="0"/>
          <w:marTop w:val="0"/>
          <w:marBottom w:val="0"/>
          <w:divBdr>
            <w:top w:val="none" w:sz="0" w:space="0" w:color="auto"/>
            <w:left w:val="none" w:sz="0" w:space="0" w:color="auto"/>
            <w:bottom w:val="none" w:sz="0" w:space="0" w:color="auto"/>
            <w:right w:val="none" w:sz="0" w:space="0" w:color="auto"/>
          </w:divBdr>
        </w:div>
      </w:divsChild>
    </w:div>
    <w:div w:id="1828013903">
      <w:bodyDiv w:val="1"/>
      <w:marLeft w:val="0"/>
      <w:marRight w:val="0"/>
      <w:marTop w:val="0"/>
      <w:marBottom w:val="0"/>
      <w:divBdr>
        <w:top w:val="none" w:sz="0" w:space="0" w:color="auto"/>
        <w:left w:val="none" w:sz="0" w:space="0" w:color="auto"/>
        <w:bottom w:val="none" w:sz="0" w:space="0" w:color="auto"/>
        <w:right w:val="none" w:sz="0" w:space="0" w:color="auto"/>
      </w:divBdr>
    </w:div>
    <w:div w:id="1835025590">
      <w:bodyDiv w:val="1"/>
      <w:marLeft w:val="0"/>
      <w:marRight w:val="0"/>
      <w:marTop w:val="0"/>
      <w:marBottom w:val="0"/>
      <w:divBdr>
        <w:top w:val="none" w:sz="0" w:space="0" w:color="auto"/>
        <w:left w:val="none" w:sz="0" w:space="0" w:color="auto"/>
        <w:bottom w:val="none" w:sz="0" w:space="0" w:color="auto"/>
        <w:right w:val="none" w:sz="0" w:space="0" w:color="auto"/>
      </w:divBdr>
    </w:div>
    <w:div w:id="1852521587">
      <w:bodyDiv w:val="1"/>
      <w:marLeft w:val="0"/>
      <w:marRight w:val="0"/>
      <w:marTop w:val="0"/>
      <w:marBottom w:val="0"/>
      <w:divBdr>
        <w:top w:val="none" w:sz="0" w:space="0" w:color="auto"/>
        <w:left w:val="none" w:sz="0" w:space="0" w:color="auto"/>
        <w:bottom w:val="none" w:sz="0" w:space="0" w:color="auto"/>
        <w:right w:val="none" w:sz="0" w:space="0" w:color="auto"/>
      </w:divBdr>
    </w:div>
    <w:div w:id="1879388556">
      <w:bodyDiv w:val="1"/>
      <w:marLeft w:val="0"/>
      <w:marRight w:val="0"/>
      <w:marTop w:val="0"/>
      <w:marBottom w:val="0"/>
      <w:divBdr>
        <w:top w:val="none" w:sz="0" w:space="0" w:color="auto"/>
        <w:left w:val="none" w:sz="0" w:space="0" w:color="auto"/>
        <w:bottom w:val="none" w:sz="0" w:space="0" w:color="auto"/>
        <w:right w:val="none" w:sz="0" w:space="0" w:color="auto"/>
      </w:divBdr>
    </w:div>
    <w:div w:id="1886944419">
      <w:bodyDiv w:val="1"/>
      <w:marLeft w:val="0"/>
      <w:marRight w:val="0"/>
      <w:marTop w:val="0"/>
      <w:marBottom w:val="0"/>
      <w:divBdr>
        <w:top w:val="none" w:sz="0" w:space="0" w:color="auto"/>
        <w:left w:val="none" w:sz="0" w:space="0" w:color="auto"/>
        <w:bottom w:val="none" w:sz="0" w:space="0" w:color="auto"/>
        <w:right w:val="none" w:sz="0" w:space="0" w:color="auto"/>
      </w:divBdr>
    </w:div>
    <w:div w:id="1892307418">
      <w:bodyDiv w:val="1"/>
      <w:marLeft w:val="0"/>
      <w:marRight w:val="0"/>
      <w:marTop w:val="0"/>
      <w:marBottom w:val="0"/>
      <w:divBdr>
        <w:top w:val="none" w:sz="0" w:space="0" w:color="auto"/>
        <w:left w:val="none" w:sz="0" w:space="0" w:color="auto"/>
        <w:bottom w:val="none" w:sz="0" w:space="0" w:color="auto"/>
        <w:right w:val="none" w:sz="0" w:space="0" w:color="auto"/>
      </w:divBdr>
    </w:div>
    <w:div w:id="1897742174">
      <w:bodyDiv w:val="1"/>
      <w:marLeft w:val="0"/>
      <w:marRight w:val="0"/>
      <w:marTop w:val="0"/>
      <w:marBottom w:val="0"/>
      <w:divBdr>
        <w:top w:val="none" w:sz="0" w:space="0" w:color="auto"/>
        <w:left w:val="none" w:sz="0" w:space="0" w:color="auto"/>
        <w:bottom w:val="none" w:sz="0" w:space="0" w:color="auto"/>
        <w:right w:val="none" w:sz="0" w:space="0" w:color="auto"/>
      </w:divBdr>
    </w:div>
    <w:div w:id="1921939910">
      <w:bodyDiv w:val="1"/>
      <w:marLeft w:val="0"/>
      <w:marRight w:val="0"/>
      <w:marTop w:val="0"/>
      <w:marBottom w:val="0"/>
      <w:divBdr>
        <w:top w:val="none" w:sz="0" w:space="0" w:color="auto"/>
        <w:left w:val="none" w:sz="0" w:space="0" w:color="auto"/>
        <w:bottom w:val="none" w:sz="0" w:space="0" w:color="auto"/>
        <w:right w:val="none" w:sz="0" w:space="0" w:color="auto"/>
      </w:divBdr>
    </w:div>
    <w:div w:id="1924299287">
      <w:bodyDiv w:val="1"/>
      <w:marLeft w:val="0"/>
      <w:marRight w:val="0"/>
      <w:marTop w:val="0"/>
      <w:marBottom w:val="0"/>
      <w:divBdr>
        <w:top w:val="none" w:sz="0" w:space="0" w:color="auto"/>
        <w:left w:val="none" w:sz="0" w:space="0" w:color="auto"/>
        <w:bottom w:val="none" w:sz="0" w:space="0" w:color="auto"/>
        <w:right w:val="none" w:sz="0" w:space="0" w:color="auto"/>
      </w:divBdr>
    </w:div>
    <w:div w:id="1924335293">
      <w:bodyDiv w:val="1"/>
      <w:marLeft w:val="0"/>
      <w:marRight w:val="0"/>
      <w:marTop w:val="0"/>
      <w:marBottom w:val="0"/>
      <w:divBdr>
        <w:top w:val="none" w:sz="0" w:space="0" w:color="auto"/>
        <w:left w:val="none" w:sz="0" w:space="0" w:color="auto"/>
        <w:bottom w:val="none" w:sz="0" w:space="0" w:color="auto"/>
        <w:right w:val="none" w:sz="0" w:space="0" w:color="auto"/>
      </w:divBdr>
    </w:div>
    <w:div w:id="1938248573">
      <w:bodyDiv w:val="1"/>
      <w:marLeft w:val="0"/>
      <w:marRight w:val="0"/>
      <w:marTop w:val="0"/>
      <w:marBottom w:val="0"/>
      <w:divBdr>
        <w:top w:val="none" w:sz="0" w:space="0" w:color="auto"/>
        <w:left w:val="none" w:sz="0" w:space="0" w:color="auto"/>
        <w:bottom w:val="none" w:sz="0" w:space="0" w:color="auto"/>
        <w:right w:val="none" w:sz="0" w:space="0" w:color="auto"/>
      </w:divBdr>
    </w:div>
    <w:div w:id="1944193297">
      <w:bodyDiv w:val="1"/>
      <w:marLeft w:val="0"/>
      <w:marRight w:val="0"/>
      <w:marTop w:val="0"/>
      <w:marBottom w:val="0"/>
      <w:divBdr>
        <w:top w:val="none" w:sz="0" w:space="0" w:color="auto"/>
        <w:left w:val="none" w:sz="0" w:space="0" w:color="auto"/>
        <w:bottom w:val="none" w:sz="0" w:space="0" w:color="auto"/>
        <w:right w:val="none" w:sz="0" w:space="0" w:color="auto"/>
      </w:divBdr>
    </w:div>
    <w:div w:id="1947730868">
      <w:bodyDiv w:val="1"/>
      <w:marLeft w:val="0"/>
      <w:marRight w:val="0"/>
      <w:marTop w:val="0"/>
      <w:marBottom w:val="0"/>
      <w:divBdr>
        <w:top w:val="none" w:sz="0" w:space="0" w:color="auto"/>
        <w:left w:val="none" w:sz="0" w:space="0" w:color="auto"/>
        <w:bottom w:val="none" w:sz="0" w:space="0" w:color="auto"/>
        <w:right w:val="none" w:sz="0" w:space="0" w:color="auto"/>
      </w:divBdr>
    </w:div>
    <w:div w:id="1977180569">
      <w:bodyDiv w:val="1"/>
      <w:marLeft w:val="0"/>
      <w:marRight w:val="0"/>
      <w:marTop w:val="0"/>
      <w:marBottom w:val="0"/>
      <w:divBdr>
        <w:top w:val="none" w:sz="0" w:space="0" w:color="auto"/>
        <w:left w:val="none" w:sz="0" w:space="0" w:color="auto"/>
        <w:bottom w:val="none" w:sz="0" w:space="0" w:color="auto"/>
        <w:right w:val="none" w:sz="0" w:space="0" w:color="auto"/>
      </w:divBdr>
    </w:div>
    <w:div w:id="1998798694">
      <w:bodyDiv w:val="1"/>
      <w:marLeft w:val="0"/>
      <w:marRight w:val="0"/>
      <w:marTop w:val="0"/>
      <w:marBottom w:val="0"/>
      <w:divBdr>
        <w:top w:val="none" w:sz="0" w:space="0" w:color="auto"/>
        <w:left w:val="none" w:sz="0" w:space="0" w:color="auto"/>
        <w:bottom w:val="none" w:sz="0" w:space="0" w:color="auto"/>
        <w:right w:val="none" w:sz="0" w:space="0" w:color="auto"/>
      </w:divBdr>
    </w:div>
    <w:div w:id="1998875548">
      <w:bodyDiv w:val="1"/>
      <w:marLeft w:val="0"/>
      <w:marRight w:val="0"/>
      <w:marTop w:val="0"/>
      <w:marBottom w:val="0"/>
      <w:divBdr>
        <w:top w:val="none" w:sz="0" w:space="0" w:color="auto"/>
        <w:left w:val="none" w:sz="0" w:space="0" w:color="auto"/>
        <w:bottom w:val="none" w:sz="0" w:space="0" w:color="auto"/>
        <w:right w:val="none" w:sz="0" w:space="0" w:color="auto"/>
      </w:divBdr>
    </w:div>
    <w:div w:id="2046441798">
      <w:bodyDiv w:val="1"/>
      <w:marLeft w:val="0"/>
      <w:marRight w:val="0"/>
      <w:marTop w:val="0"/>
      <w:marBottom w:val="0"/>
      <w:divBdr>
        <w:top w:val="none" w:sz="0" w:space="0" w:color="auto"/>
        <w:left w:val="none" w:sz="0" w:space="0" w:color="auto"/>
        <w:bottom w:val="none" w:sz="0" w:space="0" w:color="auto"/>
        <w:right w:val="none" w:sz="0" w:space="0" w:color="auto"/>
      </w:divBdr>
    </w:div>
    <w:div w:id="2094206283">
      <w:bodyDiv w:val="1"/>
      <w:marLeft w:val="0"/>
      <w:marRight w:val="0"/>
      <w:marTop w:val="0"/>
      <w:marBottom w:val="0"/>
      <w:divBdr>
        <w:top w:val="none" w:sz="0" w:space="0" w:color="auto"/>
        <w:left w:val="none" w:sz="0" w:space="0" w:color="auto"/>
        <w:bottom w:val="none" w:sz="0" w:space="0" w:color="auto"/>
        <w:right w:val="none" w:sz="0" w:space="0" w:color="auto"/>
      </w:divBdr>
    </w:div>
    <w:div w:id="213432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ransportcenter.org/images/uploads/publications/Skills_Gap_-_Electrical-Draft_V3.0.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495ALB-Theme">
  <a:themeElements>
    <a:clrScheme name="DRPT Modernizing Transit">
      <a:dk1>
        <a:sysClr val="windowText" lastClr="000000"/>
      </a:dk1>
      <a:lt1>
        <a:sysClr val="window" lastClr="FFFFFF"/>
      </a:lt1>
      <a:dk2>
        <a:srgbClr val="004B87"/>
      </a:dk2>
      <a:lt2>
        <a:srgbClr val="9AD4BA"/>
      </a:lt2>
      <a:accent1>
        <a:srgbClr val="26D07C"/>
      </a:accent1>
      <a:accent2>
        <a:srgbClr val="008675"/>
      </a:accent2>
      <a:accent3>
        <a:srgbClr val="046D82"/>
      </a:accent3>
      <a:accent4>
        <a:srgbClr val="0CBFD6"/>
      </a:accent4>
      <a:accent5>
        <a:srgbClr val="029D7F"/>
      </a:accent5>
      <a:accent6>
        <a:srgbClr val="FDB714"/>
      </a:accent6>
      <a:hlink>
        <a:srgbClr val="0563C1"/>
      </a:hlink>
      <a:folHlink>
        <a:srgbClr val="954F72"/>
      </a:folHlink>
    </a:clrScheme>
    <a:fontScheme name="All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axCatchAll xmlns="49155236-03d8-40ce-a5f7-57db9db786e4" xsi:nil="true"/>
    <lcf76f155ced4ddcb4097134ff3c332f xmlns="22da054e-1b94-4683-9c73-39f01c2e202f">
      <Terms xmlns="http://schemas.microsoft.com/office/infopath/2007/PartnerControls"/>
    </lcf76f155ced4ddcb4097134ff3c332f>
    <SharedWithUsers xmlns="49155236-03d8-40ce-a5f7-57db9db786e4">
      <UserInfo>
        <DisplayName>Pearson, Earl</DisplayName>
        <AccountId>63</AccountId>
        <AccountType/>
      </UserInfo>
      <UserInfo>
        <DisplayName>Shindledecker, Mike</DisplayName>
        <AccountId>12</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DD1A8CE1CAD984A8A672523674CBD2A" ma:contentTypeVersion="18" ma:contentTypeDescription="Create a new document." ma:contentTypeScope="" ma:versionID="f8ff0ad35d3a51e9c88a9388ba60eb73">
  <xsd:schema xmlns:xsd="http://www.w3.org/2001/XMLSchema" xmlns:xs="http://www.w3.org/2001/XMLSchema" xmlns:p="http://schemas.microsoft.com/office/2006/metadata/properties" xmlns:ns2="c18e8617-fc0f-4dda-a87a-c0ec120ddf92" xmlns:ns3="22da054e-1b94-4683-9c73-39f01c2e202f" xmlns:ns4="49155236-03d8-40ce-a5f7-57db9db786e4" targetNamespace="http://schemas.microsoft.com/office/2006/metadata/properties" ma:root="true" ma:fieldsID="95d2ace60ccdbe1ffad47784ddfbff69" ns2:_="" ns3:_="" ns4:_="">
    <xsd:import namespace="c18e8617-fc0f-4dda-a87a-c0ec120ddf92"/>
    <xsd:import namespace="22da054e-1b94-4683-9c73-39f01c2e202f"/>
    <xsd:import namespace="49155236-03d8-40ce-a5f7-57db9db786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da054e-1b94-4683-9c73-39f01c2e20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a52b0-d0f4-44f0-98bb-0d102f5fd1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55236-03d8-40ce-a5f7-57db9db786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74cd52-6333-4588-9923-f235306bd6b2}" ma:internalName="TaxCatchAll" ma:showField="CatchAllData" ma:web="49155236-03d8-40ce-a5f7-57db9db786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81a52b0-d0f4-44f0-98bb-0d102f5fd161" ContentTypeId="0x0101" PreviousValue="false"/>
</file>

<file path=customXml/itemProps1.xml><?xml version="1.0" encoding="utf-8"?>
<ds:datastoreItem xmlns:ds="http://schemas.openxmlformats.org/officeDocument/2006/customXml" ds:itemID="{F54C4EF0-55B9-4CC9-9A31-EFCEAF249B9C}">
  <ds:schemaRefs>
    <ds:schemaRef ds:uri="http://schemas.microsoft.com/sharepoint/v3/contenttype/forms"/>
  </ds:schemaRefs>
</ds:datastoreItem>
</file>

<file path=customXml/itemProps2.xml><?xml version="1.0" encoding="utf-8"?>
<ds:datastoreItem xmlns:ds="http://schemas.openxmlformats.org/officeDocument/2006/customXml" ds:itemID="{D0949428-538E-43A7-8BE4-8CB95CB0F30F}">
  <ds:schemaRefs>
    <ds:schemaRef ds:uri="http://schemas.openxmlformats.org/officeDocument/2006/bibliography"/>
  </ds:schemaRefs>
</ds:datastoreItem>
</file>

<file path=customXml/itemProps3.xml><?xml version="1.0" encoding="utf-8"?>
<ds:datastoreItem xmlns:ds="http://schemas.openxmlformats.org/officeDocument/2006/customXml" ds:itemID="{212F0C58-439D-400D-ABB9-E863C3F61184}">
  <ds:schemaRefs>
    <ds:schemaRef ds:uri="http://schemas.microsoft.com/sharepoint/events"/>
  </ds:schemaRefs>
</ds:datastoreItem>
</file>

<file path=customXml/itemProps4.xml><?xml version="1.0" encoding="utf-8"?>
<ds:datastoreItem xmlns:ds="http://schemas.openxmlformats.org/officeDocument/2006/customXml" ds:itemID="{84FDE17D-ED6D-497C-9E46-F2814369801A}">
  <ds:schemaRefs>
    <ds:schemaRef ds:uri="http://schemas.microsoft.com/office/2006/metadata/properties"/>
    <ds:schemaRef ds:uri="http://schemas.microsoft.com/office/infopath/2007/PartnerControls"/>
    <ds:schemaRef ds:uri="49155236-03d8-40ce-a5f7-57db9db786e4"/>
    <ds:schemaRef ds:uri="22da054e-1b94-4683-9c73-39f01c2e202f"/>
  </ds:schemaRefs>
</ds:datastoreItem>
</file>

<file path=customXml/itemProps5.xml><?xml version="1.0" encoding="utf-8"?>
<ds:datastoreItem xmlns:ds="http://schemas.openxmlformats.org/officeDocument/2006/customXml" ds:itemID="{CD5C1BA1-C2DA-41DB-B94A-548CB585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22da054e-1b94-4683-9c73-39f01c2e202f"/>
    <ds:schemaRef ds:uri="49155236-03d8-40ce-a5f7-57db9db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3BAD0A-CD64-4FC5-BEAD-DF56DF8DA5E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Kimley-Horn and Associates</Company>
  <LinksUpToDate>false</LinksUpToDate>
  <CharactersWithSpaces>9681</CharactersWithSpaces>
  <SharedDoc>false</SharedDoc>
  <HLinks>
    <vt:vector size="408" baseType="variant">
      <vt:variant>
        <vt:i4>7340133</vt:i4>
      </vt:variant>
      <vt:variant>
        <vt:i4>243</vt:i4>
      </vt:variant>
      <vt:variant>
        <vt:i4>0</vt:i4>
      </vt:variant>
      <vt:variant>
        <vt:i4>5</vt:i4>
      </vt:variant>
      <vt:variant>
        <vt:lpwstr>https://apps.des.wa.gov/DESContracts/Home/ContractSummary/06719</vt:lpwstr>
      </vt:variant>
      <vt:variant>
        <vt:lpwstr/>
      </vt:variant>
      <vt:variant>
        <vt:i4>589842</vt:i4>
      </vt:variant>
      <vt:variant>
        <vt:i4>240</vt:i4>
      </vt:variant>
      <vt:variant>
        <vt:i4>0</vt:i4>
      </vt:variant>
      <vt:variant>
        <vt:i4>5</vt:i4>
      </vt:variant>
      <vt:variant>
        <vt:lpwstr>https://nam11.safelinks.protection.outlook.com/?url=https%3A%2F%2Fprocure.cgieva.com%2Fpage.aspx%2Fen%2Fctr%2Fcontract_manage_public%2F8014&amp;data=05%7C01%7CEmma.Sexton%40kimley-hornDC.com%7Cb3d18b6854c5485cc40008dbb9536af1%7C7e220d300b5947e58a81a4a9d9afbdc4%7C0%7C0%7C638307540164256292%7CUnknown%7CTWFpbGZsb3d8eyJWIjoiMC4wLjAwMDAiLCJQIjoiV2luMzIiLCJBTiI6Ik1haWwiLCJXVCI6Mn0%3D%7C3000%7C%7C%7C&amp;sdata=OLdm0OJCLD7uRxDjVdgww5QYy8BY7RTRc89eIdtZuds%3D&amp;reserved=0</vt:lpwstr>
      </vt:variant>
      <vt:variant>
        <vt:lpwstr/>
      </vt:variant>
      <vt:variant>
        <vt:i4>24</vt:i4>
      </vt:variant>
      <vt:variant>
        <vt:i4>237</vt:i4>
      </vt:variant>
      <vt:variant>
        <vt:i4>0</vt:i4>
      </vt:variant>
      <vt:variant>
        <vt:i4>5</vt:i4>
      </vt:variant>
      <vt:variant>
        <vt:lpwstr>https://nam11.safelinks.protection.outlook.com/?url=https%3A%2F%2Fprocure.cgieva.com%2Fpage.aspx%2Fen%2Fctr%2Fcontract_manage_public%2F5759&amp;data=05%7C01%7CEmma.Sexton%40kimley-hornDC.com%7Cb3d18b6854c5485cc40008dbb9536af1%7C7e220d300b5947e58a81a4a9d9afbdc4%7C0%7C0%7C638307540164256292%7CUnknown%7CTWFpbGZsb3d8eyJWIjoiMC4wLjAwMDAiLCJQIjoiV2luMzIiLCJBTiI6Ik1haWwiLCJXVCI6Mn0%3D%7C3000%7C%7C%7C&amp;sdata=lLDfN3iOoECVELwVCRU0ou7Q%2B71cwP1RbyY95Lv2rI4%3D&amp;reserved=0</vt:lpwstr>
      </vt:variant>
      <vt:variant>
        <vt:lpwstr/>
      </vt:variant>
      <vt:variant>
        <vt:i4>4587610</vt:i4>
      </vt:variant>
      <vt:variant>
        <vt:i4>234</vt:i4>
      </vt:variant>
      <vt:variant>
        <vt:i4>0</vt:i4>
      </vt:variant>
      <vt:variant>
        <vt:i4>5</vt:i4>
      </vt:variant>
      <vt:variant>
        <vt:lpwstr>https://nam11.safelinks.protection.outlook.com/?url=https%3A%2F%2Fprocure.cgieva.com%2Fpage.aspx%2Fen%2Fctr%2Fcontract_manage_public%2F11401&amp;data=05%7C01%7CEmma.Sexton%40kimley-hornDC.com%7Cced278153d434c7b37d508db66aa881a%7C7e220d300b5947e58a81a4a9d9afbdc4%7C0%7C0%7C638216654879251890%7CUnknown%7CTWFpbGZsb3d8eyJWIjoiMC4wLjAwMDAiLCJQIjoiV2luMzIiLCJBTiI6Ik1haWwiLCJXVCI6Mn0%3D%7C3000%7C%7C%7C&amp;sdata=dfBfyjTy8Ud6Ha79da1Mg359s5uI6OrwhO1k8r2vUHE%3D&amp;reserved=0</vt:lpwstr>
      </vt:variant>
      <vt:variant>
        <vt:lpwstr/>
      </vt:variant>
      <vt:variant>
        <vt:i4>4718613</vt:i4>
      </vt:variant>
      <vt:variant>
        <vt:i4>231</vt:i4>
      </vt:variant>
      <vt:variant>
        <vt:i4>0</vt:i4>
      </vt:variant>
      <vt:variant>
        <vt:i4>5</vt:i4>
      </vt:variant>
      <vt:variant>
        <vt:lpwstr>https://www.eldorado-ca.com/</vt:lpwstr>
      </vt:variant>
      <vt:variant>
        <vt:lpwstr/>
      </vt:variant>
      <vt:variant>
        <vt:i4>6815853</vt:i4>
      </vt:variant>
      <vt:variant>
        <vt:i4>222</vt:i4>
      </vt:variant>
      <vt:variant>
        <vt:i4>0</vt:i4>
      </vt:variant>
      <vt:variant>
        <vt:i4>5</vt:i4>
      </vt:variant>
      <vt:variant>
        <vt:lpwstr>https://procure.cgieva.com/page.aspx/en/ctr/contract_manage_public/17105</vt:lpwstr>
      </vt:variant>
      <vt:variant>
        <vt:lpwstr/>
      </vt:variant>
      <vt:variant>
        <vt:i4>5111825</vt:i4>
      </vt:variant>
      <vt:variant>
        <vt:i4>219</vt:i4>
      </vt:variant>
      <vt:variant>
        <vt:i4>0</vt:i4>
      </vt:variant>
      <vt:variant>
        <vt:i4>5</vt:i4>
      </vt:variant>
      <vt:variant>
        <vt:lpwstr>https://www.newflyer.com/</vt:lpwstr>
      </vt:variant>
      <vt:variant>
        <vt:lpwstr/>
      </vt:variant>
      <vt:variant>
        <vt:i4>7209069</vt:i4>
      </vt:variant>
      <vt:variant>
        <vt:i4>216</vt:i4>
      </vt:variant>
      <vt:variant>
        <vt:i4>0</vt:i4>
      </vt:variant>
      <vt:variant>
        <vt:i4>5</vt:i4>
      </vt:variant>
      <vt:variant>
        <vt:lpwstr>https://procure.cgieva.com/page.aspx/en/ctr/contract_manage_public/17103</vt:lpwstr>
      </vt:variant>
      <vt:variant>
        <vt:lpwstr/>
      </vt:variant>
      <vt:variant>
        <vt:i4>2359395</vt:i4>
      </vt:variant>
      <vt:variant>
        <vt:i4>213</vt:i4>
      </vt:variant>
      <vt:variant>
        <vt:i4>0</vt:i4>
      </vt:variant>
      <vt:variant>
        <vt:i4>5</vt:i4>
      </vt:variant>
      <vt:variant>
        <vt:lpwstr>https://www.gillig.com/</vt:lpwstr>
      </vt:variant>
      <vt:variant>
        <vt:lpwstr/>
      </vt:variant>
      <vt:variant>
        <vt:i4>4653120</vt:i4>
      </vt:variant>
      <vt:variant>
        <vt:i4>210</vt:i4>
      </vt:variant>
      <vt:variant>
        <vt:i4>0</vt:i4>
      </vt:variant>
      <vt:variant>
        <vt:i4>5</vt:i4>
      </vt:variant>
      <vt:variant>
        <vt:lpwstr>https://procure.cgieva.com/page.aspx/en/ctr/contract_browse_public</vt:lpwstr>
      </vt:variant>
      <vt:variant>
        <vt:lpwstr/>
      </vt:variant>
      <vt:variant>
        <vt:i4>6553642</vt:i4>
      </vt:variant>
      <vt:variant>
        <vt:i4>207</vt:i4>
      </vt:variant>
      <vt:variant>
        <vt:i4>0</vt:i4>
      </vt:variant>
      <vt:variant>
        <vt:i4>5</vt:i4>
      </vt:variant>
      <vt:variant>
        <vt:lpwstr>https://afdc.energy.gov/vehicle-applications/public-transit</vt:lpwstr>
      </vt:variant>
      <vt:variant>
        <vt:lpwstr/>
      </vt:variant>
      <vt:variant>
        <vt:i4>5636116</vt:i4>
      </vt:variant>
      <vt:variant>
        <vt:i4>198</vt:i4>
      </vt:variant>
      <vt:variant>
        <vt:i4>0</vt:i4>
      </vt:variant>
      <vt:variant>
        <vt:i4>5</vt:i4>
      </vt:variant>
      <vt:variant>
        <vt:lpwstr>https://planrva.org/transportation/cvta/</vt:lpwstr>
      </vt:variant>
      <vt:variant>
        <vt:lpwstr/>
      </vt:variant>
      <vt:variant>
        <vt:i4>5767288</vt:i4>
      </vt:variant>
      <vt:variant>
        <vt:i4>195</vt:i4>
      </vt:variant>
      <vt:variant>
        <vt:i4>0</vt:i4>
      </vt:variant>
      <vt:variant>
        <vt:i4>5</vt:i4>
      </vt:variant>
      <vt:variant>
        <vt:lpwstr>https://www.hrtpo.org/uploads/docs/090220 05_Presentation TTAC Public Transportation Working Group %28PTWG%29.pdf</vt:lpwstr>
      </vt:variant>
      <vt:variant>
        <vt:lpwstr/>
      </vt:variant>
      <vt:variant>
        <vt:i4>327752</vt:i4>
      </vt:variant>
      <vt:variant>
        <vt:i4>192</vt:i4>
      </vt:variant>
      <vt:variant>
        <vt:i4>0</vt:i4>
      </vt:variant>
      <vt:variant>
        <vt:i4>5</vt:i4>
      </vt:variant>
      <vt:variant>
        <vt:lpwstr>https://thenovaauthority.org/funding/</vt:lpwstr>
      </vt:variant>
      <vt:variant>
        <vt:lpwstr/>
      </vt:variant>
      <vt:variant>
        <vt:i4>4194317</vt:i4>
      </vt:variant>
      <vt:variant>
        <vt:i4>189</vt:i4>
      </vt:variant>
      <vt:variant>
        <vt:i4>0</vt:i4>
      </vt:variant>
      <vt:variant>
        <vt:i4>5</vt:i4>
      </vt:variant>
      <vt:variant>
        <vt:lpwstr>https://novatransit.org/programs/commuterchoice/</vt:lpwstr>
      </vt:variant>
      <vt:variant>
        <vt:lpwstr/>
      </vt:variant>
      <vt:variant>
        <vt:i4>3866685</vt:i4>
      </vt:variant>
      <vt:variant>
        <vt:i4>186</vt:i4>
      </vt:variant>
      <vt:variant>
        <vt:i4>0</vt:i4>
      </vt:variant>
      <vt:variant>
        <vt:i4>5</vt:i4>
      </vt:variant>
      <vt:variant>
        <vt:lpwstr>https://www.drpt.virginia.gov/ongoing-grant-programs/merit/</vt:lpwstr>
      </vt:variant>
      <vt:variant>
        <vt:lpwstr/>
      </vt:variant>
      <vt:variant>
        <vt:i4>3866685</vt:i4>
      </vt:variant>
      <vt:variant>
        <vt:i4>183</vt:i4>
      </vt:variant>
      <vt:variant>
        <vt:i4>0</vt:i4>
      </vt:variant>
      <vt:variant>
        <vt:i4>5</vt:i4>
      </vt:variant>
      <vt:variant>
        <vt:lpwstr>https://www.drpt.virginia.gov/ongoing-grant-programs/merit/</vt:lpwstr>
      </vt:variant>
      <vt:variant>
        <vt:lpwstr/>
      </vt:variant>
      <vt:variant>
        <vt:i4>2621557</vt:i4>
      </vt:variant>
      <vt:variant>
        <vt:i4>180</vt:i4>
      </vt:variant>
      <vt:variant>
        <vt:i4>0</vt:i4>
      </vt:variant>
      <vt:variant>
        <vt:i4>5</vt:i4>
      </vt:variant>
      <vt:variant>
        <vt:lpwstr>https://www.smartscale.org/</vt:lpwstr>
      </vt:variant>
      <vt:variant>
        <vt:lpwstr/>
      </vt:variant>
      <vt:variant>
        <vt:i4>3866685</vt:i4>
      </vt:variant>
      <vt:variant>
        <vt:i4>177</vt:i4>
      </vt:variant>
      <vt:variant>
        <vt:i4>0</vt:i4>
      </vt:variant>
      <vt:variant>
        <vt:i4>5</vt:i4>
      </vt:variant>
      <vt:variant>
        <vt:lpwstr>https://www.drpt.virginia.gov/ongoing-grant-programs/merit/</vt:lpwstr>
      </vt:variant>
      <vt:variant>
        <vt:lpwstr/>
      </vt:variant>
      <vt:variant>
        <vt:i4>3866685</vt:i4>
      </vt:variant>
      <vt:variant>
        <vt:i4>174</vt:i4>
      </vt:variant>
      <vt:variant>
        <vt:i4>0</vt:i4>
      </vt:variant>
      <vt:variant>
        <vt:i4>5</vt:i4>
      </vt:variant>
      <vt:variant>
        <vt:lpwstr>https://www.drpt.virginia.gov/ongoing-grant-programs/merit/</vt:lpwstr>
      </vt:variant>
      <vt:variant>
        <vt:lpwstr/>
      </vt:variant>
      <vt:variant>
        <vt:i4>8126508</vt:i4>
      </vt:variant>
      <vt:variant>
        <vt:i4>171</vt:i4>
      </vt:variant>
      <vt:variant>
        <vt:i4>0</vt:i4>
      </vt:variant>
      <vt:variant>
        <vt:i4>5</vt:i4>
      </vt:variant>
      <vt:variant>
        <vt:lpwstr>https://www.fhwa.dot.gov/bipartisan-infrastructure-law/crp_fact_sheet.cfm</vt:lpwstr>
      </vt:variant>
      <vt:variant>
        <vt:lpwstr/>
      </vt:variant>
      <vt:variant>
        <vt:i4>393343</vt:i4>
      </vt:variant>
      <vt:variant>
        <vt:i4>168</vt:i4>
      </vt:variant>
      <vt:variant>
        <vt:i4>0</vt:i4>
      </vt:variant>
      <vt:variant>
        <vt:i4>5</vt:i4>
      </vt:variant>
      <vt:variant>
        <vt:lpwstr>https://www.drpt.virginia.gov/media/u03byt01/fy24-capital-assistance-program-prioritization-technical-guidance_final-11042022.pdf</vt:lpwstr>
      </vt:variant>
      <vt:variant>
        <vt:lpwstr/>
      </vt:variant>
      <vt:variant>
        <vt:i4>8060976</vt:i4>
      </vt:variant>
      <vt:variant>
        <vt:i4>165</vt:i4>
      </vt:variant>
      <vt:variant>
        <vt:i4>0</vt:i4>
      </vt:variant>
      <vt:variant>
        <vt:i4>5</vt:i4>
      </vt:variant>
      <vt:variant>
        <vt:lpwstr>https://www.transit.dot.gov/CIG</vt:lpwstr>
      </vt:variant>
      <vt:variant>
        <vt:lpwstr/>
      </vt:variant>
      <vt:variant>
        <vt:i4>3145768</vt:i4>
      </vt:variant>
      <vt:variant>
        <vt:i4>162</vt:i4>
      </vt:variant>
      <vt:variant>
        <vt:i4>0</vt:i4>
      </vt:variant>
      <vt:variant>
        <vt:i4>5</vt:i4>
      </vt:variant>
      <vt:variant>
        <vt:lpwstr>https://www.transportation.gov/RAISEgrants</vt:lpwstr>
      </vt:variant>
      <vt:variant>
        <vt:lpwstr/>
      </vt:variant>
      <vt:variant>
        <vt:i4>6291538</vt:i4>
      </vt:variant>
      <vt:variant>
        <vt:i4>159</vt:i4>
      </vt:variant>
      <vt:variant>
        <vt:i4>0</vt:i4>
      </vt:variant>
      <vt:variant>
        <vt:i4>5</vt:i4>
      </vt:variant>
      <vt:variant>
        <vt:lpwstr>https://www.fhwa.dot.gov/environment/air_quality/cmaq/</vt:lpwstr>
      </vt:variant>
      <vt:variant>
        <vt:lpwstr/>
      </vt:variant>
      <vt:variant>
        <vt:i4>1245256</vt:i4>
      </vt:variant>
      <vt:variant>
        <vt:i4>156</vt:i4>
      </vt:variant>
      <vt:variant>
        <vt:i4>0</vt:i4>
      </vt:variant>
      <vt:variant>
        <vt:i4>5</vt:i4>
      </vt:variant>
      <vt:variant>
        <vt:lpwstr>https://www.transit.dot.gov/lowno</vt:lpwstr>
      </vt:variant>
      <vt:variant>
        <vt:lpwstr/>
      </vt:variant>
      <vt:variant>
        <vt:i4>4063279</vt:i4>
      </vt:variant>
      <vt:variant>
        <vt:i4>153</vt:i4>
      </vt:variant>
      <vt:variant>
        <vt:i4>0</vt:i4>
      </vt:variant>
      <vt:variant>
        <vt:i4>5</vt:i4>
      </vt:variant>
      <vt:variant>
        <vt:lpwstr>https://www.transit.dot.gov/bus-program</vt:lpwstr>
      </vt:variant>
      <vt:variant>
        <vt:lpwstr/>
      </vt:variant>
      <vt:variant>
        <vt:i4>262217</vt:i4>
      </vt:variant>
      <vt:variant>
        <vt:i4>144</vt:i4>
      </vt:variant>
      <vt:variant>
        <vt:i4>0</vt:i4>
      </vt:variant>
      <vt:variant>
        <vt:i4>5</vt:i4>
      </vt:variant>
      <vt:variant>
        <vt:lpwstr>https://calstart.org/zeroing-in-on-zebs-2023/</vt:lpwstr>
      </vt:variant>
      <vt:variant>
        <vt:lpwstr/>
      </vt:variant>
      <vt:variant>
        <vt:i4>3342459</vt:i4>
      </vt:variant>
      <vt:variant>
        <vt:i4>141</vt:i4>
      </vt:variant>
      <vt:variant>
        <vt:i4>0</vt:i4>
      </vt:variant>
      <vt:variant>
        <vt:i4>5</vt:i4>
      </vt:variant>
      <vt:variant>
        <vt:lpwstr>https://www.gillig.com/battery-electric</vt:lpwstr>
      </vt:variant>
      <vt:variant>
        <vt:lpwstr/>
      </vt:variant>
      <vt:variant>
        <vt:i4>5767176</vt:i4>
      </vt:variant>
      <vt:variant>
        <vt:i4>138</vt:i4>
      </vt:variant>
      <vt:variant>
        <vt:i4>0</vt:i4>
      </vt:variant>
      <vt:variant>
        <vt:i4>5</vt:i4>
      </vt:variant>
      <vt:variant>
        <vt:lpwstr>https://www.transit.dot.gov/sites/fta.dot.gov/files/docs/research-innovation/115086/zero-emission-bus-evaluation-results-king-county-metro-battery-electric-buses-fta-report-no-0118.pdf</vt:lpwstr>
      </vt:variant>
      <vt:variant>
        <vt:lpwstr/>
      </vt:variant>
      <vt:variant>
        <vt:i4>3997746</vt:i4>
      </vt:variant>
      <vt:variant>
        <vt:i4>135</vt:i4>
      </vt:variant>
      <vt:variant>
        <vt:i4>0</vt:i4>
      </vt:variant>
      <vt:variant>
        <vt:i4>5</vt:i4>
      </vt:variant>
      <vt:variant>
        <vt:lpwstr>https://cte.tv/</vt:lpwstr>
      </vt:variant>
      <vt:variant>
        <vt:lpwstr/>
      </vt:variant>
      <vt:variant>
        <vt:i4>917534</vt:i4>
      </vt:variant>
      <vt:variant>
        <vt:i4>132</vt:i4>
      </vt:variant>
      <vt:variant>
        <vt:i4>0</vt:i4>
      </vt:variant>
      <vt:variant>
        <vt:i4>5</vt:i4>
      </vt:variant>
      <vt:variant>
        <vt:lpwstr>https://www.apta.com/research-technical-resources/zero-emission-bus/</vt:lpwstr>
      </vt:variant>
      <vt:variant>
        <vt:lpwstr/>
      </vt:variant>
      <vt:variant>
        <vt:i4>5832733</vt:i4>
      </vt:variant>
      <vt:variant>
        <vt:i4>129</vt:i4>
      </vt:variant>
      <vt:variant>
        <vt:i4>0</vt:i4>
      </vt:variant>
      <vt:variant>
        <vt:i4>5</vt:i4>
      </vt:variant>
      <vt:variant>
        <vt:lpwstr>https://www.uitp.org/</vt:lpwstr>
      </vt:variant>
      <vt:variant>
        <vt:lpwstr/>
      </vt:variant>
      <vt:variant>
        <vt:i4>7864375</vt:i4>
      </vt:variant>
      <vt:variant>
        <vt:i4>126</vt:i4>
      </vt:variant>
      <vt:variant>
        <vt:i4>0</vt:i4>
      </vt:variant>
      <vt:variant>
        <vt:i4>5</vt:i4>
      </vt:variant>
      <vt:variant>
        <vt:lpwstr>https://globaldrivetozero.org/site/wp-content/uploads/2021/03/Taking-Commercial-Fleet-Electrification-to-Scale-White-Paper.pdf</vt:lpwstr>
      </vt:variant>
      <vt:variant>
        <vt:lpwstr/>
      </vt:variant>
      <vt:variant>
        <vt:i4>5963778</vt:i4>
      </vt:variant>
      <vt:variant>
        <vt:i4>123</vt:i4>
      </vt:variant>
      <vt:variant>
        <vt:i4>0</vt:i4>
      </vt:variant>
      <vt:variant>
        <vt:i4>5</vt:i4>
      </vt:variant>
      <vt:variant>
        <vt:lpwstr>https://www.stateofsustainablefleets.com/</vt:lpwstr>
      </vt:variant>
      <vt:variant>
        <vt:lpwstr/>
      </vt:variant>
      <vt:variant>
        <vt:i4>7209012</vt:i4>
      </vt:variant>
      <vt:variant>
        <vt:i4>120</vt:i4>
      </vt:variant>
      <vt:variant>
        <vt:i4>0</vt:i4>
      </vt:variant>
      <vt:variant>
        <vt:i4>5</vt:i4>
      </vt:variant>
      <vt:variant>
        <vt:lpwstr>https://nytransit.org/</vt:lpwstr>
      </vt:variant>
      <vt:variant>
        <vt:lpwstr/>
      </vt:variant>
      <vt:variant>
        <vt:i4>5439497</vt:i4>
      </vt:variant>
      <vt:variant>
        <vt:i4>117</vt:i4>
      </vt:variant>
      <vt:variant>
        <vt:i4>0</vt:i4>
      </vt:variant>
      <vt:variant>
        <vt:i4>5</vt:i4>
      </vt:variant>
      <vt:variant>
        <vt:lpwstr>https://www.proterra.com/</vt:lpwstr>
      </vt:variant>
      <vt:variant>
        <vt:lpwstr/>
      </vt:variant>
      <vt:variant>
        <vt:i4>3080253</vt:i4>
      </vt:variant>
      <vt:variant>
        <vt:i4>114</vt:i4>
      </vt:variant>
      <vt:variant>
        <vt:i4>0</vt:i4>
      </vt:variant>
      <vt:variant>
        <vt:i4>5</vt:i4>
      </vt:variant>
      <vt:variant>
        <vt:lpwstr>https://cte.tv/services-area/projects/</vt:lpwstr>
      </vt:variant>
      <vt:variant>
        <vt:lpwstr/>
      </vt:variant>
      <vt:variant>
        <vt:i4>1376335</vt:i4>
      </vt:variant>
      <vt:variant>
        <vt:i4>111</vt:i4>
      </vt:variant>
      <vt:variant>
        <vt:i4>0</vt:i4>
      </vt:variant>
      <vt:variant>
        <vt:i4>5</vt:i4>
      </vt:variant>
      <vt:variant>
        <vt:lpwstr>https://atlaspolicy.com/</vt:lpwstr>
      </vt:variant>
      <vt:variant>
        <vt:lpwstr/>
      </vt:variant>
      <vt:variant>
        <vt:i4>6750311</vt:i4>
      </vt:variant>
      <vt:variant>
        <vt:i4>108</vt:i4>
      </vt:variant>
      <vt:variant>
        <vt:i4>0</vt:i4>
      </vt:variant>
      <vt:variant>
        <vt:i4>5</vt:i4>
      </vt:variant>
      <vt:variant>
        <vt:lpwstr>https://ww2.arb.ca.gov/our-work/programs/innovative-clean-transit/ict-rollout-plans</vt:lpwstr>
      </vt:variant>
      <vt:variant>
        <vt:lpwstr/>
      </vt:variant>
      <vt:variant>
        <vt:i4>1638423</vt:i4>
      </vt:variant>
      <vt:variant>
        <vt:i4>105</vt:i4>
      </vt:variant>
      <vt:variant>
        <vt:i4>0</vt:i4>
      </vt:variant>
      <vt:variant>
        <vt:i4>5</vt:i4>
      </vt:variant>
      <vt:variant>
        <vt:lpwstr>https://zebragrp.org/</vt:lpwstr>
      </vt:variant>
      <vt:variant>
        <vt:lpwstr/>
      </vt:variant>
      <vt:variant>
        <vt:i4>2162796</vt:i4>
      </vt:variant>
      <vt:variant>
        <vt:i4>102</vt:i4>
      </vt:variant>
      <vt:variant>
        <vt:i4>0</vt:i4>
      </vt:variant>
      <vt:variant>
        <vt:i4>5</vt:i4>
      </vt:variant>
      <vt:variant>
        <vt:lpwstr>https://www.trb.org/Publications/Blurbs/180811.aspx</vt:lpwstr>
      </vt:variant>
      <vt:variant>
        <vt:lpwstr/>
      </vt:variant>
      <vt:variant>
        <vt:i4>7602209</vt:i4>
      </vt:variant>
      <vt:variant>
        <vt:i4>99</vt:i4>
      </vt:variant>
      <vt:variant>
        <vt:i4>0</vt:i4>
      </vt:variant>
      <vt:variant>
        <vt:i4>5</vt:i4>
      </vt:variant>
      <vt:variant>
        <vt:lpwstr>https://www.nrel.gov/hydrogen/fuel-cell-bus-evaluation.html</vt:lpwstr>
      </vt:variant>
      <vt:variant>
        <vt:lpwstr/>
      </vt:variant>
      <vt:variant>
        <vt:i4>5832731</vt:i4>
      </vt:variant>
      <vt:variant>
        <vt:i4>96</vt:i4>
      </vt:variant>
      <vt:variant>
        <vt:i4>0</vt:i4>
      </vt:variant>
      <vt:variant>
        <vt:i4>5</vt:i4>
      </vt:variant>
      <vt:variant>
        <vt:lpwstr>https://jointutilitiesofny.org/ev/make-ready/fleet-assessment</vt:lpwstr>
      </vt:variant>
      <vt:variant>
        <vt:lpwstr/>
      </vt:variant>
      <vt:variant>
        <vt:i4>1507350</vt:i4>
      </vt:variant>
      <vt:variant>
        <vt:i4>93</vt:i4>
      </vt:variant>
      <vt:variant>
        <vt:i4>0</vt:i4>
      </vt:variant>
      <vt:variant>
        <vt:i4>5</vt:i4>
      </vt:variant>
      <vt:variant>
        <vt:lpwstr>https://www.nrel.gov/docs/fy21osti/76932.pdf</vt:lpwstr>
      </vt:variant>
      <vt:variant>
        <vt:lpwstr/>
      </vt:variant>
      <vt:variant>
        <vt:i4>4194393</vt:i4>
      </vt:variant>
      <vt:variant>
        <vt:i4>90</vt:i4>
      </vt:variant>
      <vt:variant>
        <vt:i4>0</vt:i4>
      </vt:variant>
      <vt:variant>
        <vt:i4>5</vt:i4>
      </vt:variant>
      <vt:variant>
        <vt:lpwstr>https://web.archive.org/web/20180206213131/http:/www.transitchicago.com/electricbus/</vt:lpwstr>
      </vt:variant>
      <vt:variant>
        <vt:lpwstr/>
      </vt:variant>
      <vt:variant>
        <vt:i4>2097213</vt:i4>
      </vt:variant>
      <vt:variant>
        <vt:i4>87</vt:i4>
      </vt:variant>
      <vt:variant>
        <vt:i4>0</vt:i4>
      </vt:variant>
      <vt:variant>
        <vt:i4>5</vt:i4>
      </vt:variant>
      <vt:variant>
        <vt:lpwstr>https://frontiergroup.org/resources/electric-buses-america/</vt:lpwstr>
      </vt:variant>
      <vt:variant>
        <vt:lpwstr/>
      </vt:variant>
      <vt:variant>
        <vt:i4>6684777</vt:i4>
      </vt:variant>
      <vt:variant>
        <vt:i4>84</vt:i4>
      </vt:variant>
      <vt:variant>
        <vt:i4>0</vt:i4>
      </vt:variant>
      <vt:variant>
        <vt:i4>5</vt:i4>
      </vt:variant>
      <vt:variant>
        <vt:lpwstr>https://en.byd.com/bus/</vt:lpwstr>
      </vt:variant>
      <vt:variant>
        <vt:lpwstr/>
      </vt:variant>
      <vt:variant>
        <vt:i4>1769541</vt:i4>
      </vt:variant>
      <vt:variant>
        <vt:i4>81</vt:i4>
      </vt:variant>
      <vt:variant>
        <vt:i4>0</vt:i4>
      </vt:variant>
      <vt:variant>
        <vt:i4>5</vt:i4>
      </vt:variant>
      <vt:variant>
        <vt:lpwstr>https://www.altoonabustest.psu.edu/bus-list.aspx</vt:lpwstr>
      </vt:variant>
      <vt:variant>
        <vt:lpwstr/>
      </vt:variant>
      <vt:variant>
        <vt:i4>3604519</vt:i4>
      </vt:variant>
      <vt:variant>
        <vt:i4>78</vt:i4>
      </vt:variant>
      <vt:variant>
        <vt:i4>0</vt:i4>
      </vt:variant>
      <vt:variant>
        <vt:i4>5</vt:i4>
      </vt:variant>
      <vt:variant>
        <vt:lpwstr>https://www.newflyer.com/2022/11/bus-electrification-a-conversation-with-michael-mcdonald-ph-d/</vt:lpwstr>
      </vt:variant>
      <vt:variant>
        <vt:lpwstr/>
      </vt:variant>
      <vt:variant>
        <vt:i4>2293866</vt:i4>
      </vt:variant>
      <vt:variant>
        <vt:i4>75</vt:i4>
      </vt:variant>
      <vt:variant>
        <vt:i4>0</vt:i4>
      </vt:variant>
      <vt:variant>
        <vt:i4>5</vt:i4>
      </vt:variant>
      <vt:variant>
        <vt:lpwstr>https://www.trb.org/Publications/Blurbs/177400.aspx</vt:lpwstr>
      </vt:variant>
      <vt:variant>
        <vt:lpwstr/>
      </vt:variant>
      <vt:variant>
        <vt:i4>7733313</vt:i4>
      </vt:variant>
      <vt:variant>
        <vt:i4>66</vt:i4>
      </vt:variant>
      <vt:variant>
        <vt:i4>0</vt:i4>
      </vt:variant>
      <vt:variant>
        <vt:i4>5</vt:i4>
      </vt:variant>
      <vt:variant>
        <vt:lpwstr>https://www.oregon.gov/odot/climate/Documents/Hydrogen Pathway Study_Final.pdf</vt:lpwstr>
      </vt:variant>
      <vt:variant>
        <vt:lpwstr/>
      </vt:variant>
      <vt:variant>
        <vt:i4>6291493</vt:i4>
      </vt:variant>
      <vt:variant>
        <vt:i4>62</vt:i4>
      </vt:variant>
      <vt:variant>
        <vt:i4>0</vt:i4>
      </vt:variant>
      <vt:variant>
        <vt:i4>5</vt:i4>
      </vt:variant>
      <vt:variant>
        <vt:lpwstr>https://fundingfindertool.org/?keyword=transit</vt:lpwstr>
      </vt:variant>
      <vt:variant>
        <vt:lpwstr/>
      </vt:variant>
      <vt:variant>
        <vt:i4>6291493</vt:i4>
      </vt:variant>
      <vt:variant>
        <vt:i4>57</vt:i4>
      </vt:variant>
      <vt:variant>
        <vt:i4>0</vt:i4>
      </vt:variant>
      <vt:variant>
        <vt:i4>5</vt:i4>
      </vt:variant>
      <vt:variant>
        <vt:lpwstr>https://fundingfindertool.org/?keyword=transit</vt:lpwstr>
      </vt:variant>
      <vt:variant>
        <vt:lpwstr/>
      </vt:variant>
      <vt:variant>
        <vt:i4>3604599</vt:i4>
      </vt:variant>
      <vt:variant>
        <vt:i4>54</vt:i4>
      </vt:variant>
      <vt:variant>
        <vt:i4>0</vt:i4>
      </vt:variant>
      <vt:variant>
        <vt:i4>5</vt:i4>
      </vt:variant>
      <vt:variant>
        <vt:lpwstr>https://www.act-news.com/funding-programs/</vt:lpwstr>
      </vt:variant>
      <vt:variant>
        <vt:lpwstr/>
      </vt:variant>
      <vt:variant>
        <vt:i4>6357032</vt:i4>
      </vt:variant>
      <vt:variant>
        <vt:i4>51</vt:i4>
      </vt:variant>
      <vt:variant>
        <vt:i4>0</vt:i4>
      </vt:variant>
      <vt:variant>
        <vt:i4>5</vt:i4>
      </vt:variant>
      <vt:variant>
        <vt:lpwstr>https://bppulsefleet.com/infrastructure-estimator/</vt:lpwstr>
      </vt:variant>
      <vt:variant>
        <vt:lpwstr/>
      </vt:variant>
      <vt:variant>
        <vt:i4>2818147</vt:i4>
      </vt:variant>
      <vt:variant>
        <vt:i4>48</vt:i4>
      </vt:variant>
      <vt:variant>
        <vt:i4>0</vt:i4>
      </vt:variant>
      <vt:variant>
        <vt:i4>5</vt:i4>
      </vt:variant>
      <vt:variant>
        <vt:lpwstr>https://cte.tv/services-area/fleet-transition/</vt:lpwstr>
      </vt:variant>
      <vt:variant>
        <vt:lpwstr/>
      </vt:variant>
      <vt:variant>
        <vt:i4>4718716</vt:i4>
      </vt:variant>
      <vt:variant>
        <vt:i4>45</vt:i4>
      </vt:variant>
      <vt:variant>
        <vt:i4>0</vt:i4>
      </vt:variant>
      <vt:variant>
        <vt:i4>5</vt:i4>
      </vt:variant>
      <vt:variant>
        <vt:lpwstr>https://calstart.org/wp-content/uploads/2019/10/Transit-Fleet-Infrastructure-Planning-Tool_8.13.2019.pdf</vt:lpwstr>
      </vt:variant>
      <vt:variant>
        <vt:lpwstr/>
      </vt:variant>
      <vt:variant>
        <vt:i4>4194379</vt:i4>
      </vt:variant>
      <vt:variant>
        <vt:i4>42</vt:i4>
      </vt:variant>
      <vt:variant>
        <vt:i4>0</vt:i4>
      </vt:variant>
      <vt:variant>
        <vt:i4>5</vt:i4>
      </vt:variant>
      <vt:variant>
        <vt:lpwstr>https://www.codot.gov/programs/innovativemobility/electrification/planning-initiatives-and-documents</vt:lpwstr>
      </vt:variant>
      <vt:variant>
        <vt:lpwstr/>
      </vt:variant>
      <vt:variant>
        <vt:i4>4194379</vt:i4>
      </vt:variant>
      <vt:variant>
        <vt:i4>39</vt:i4>
      </vt:variant>
      <vt:variant>
        <vt:i4>0</vt:i4>
      </vt:variant>
      <vt:variant>
        <vt:i4>5</vt:i4>
      </vt:variant>
      <vt:variant>
        <vt:lpwstr>https://www.codot.gov/programs/innovativemobility/electrification/planning-initiatives-and-documents</vt:lpwstr>
      </vt:variant>
      <vt:variant>
        <vt:lpwstr/>
      </vt:variant>
      <vt:variant>
        <vt:i4>6291493</vt:i4>
      </vt:variant>
      <vt:variant>
        <vt:i4>29</vt:i4>
      </vt:variant>
      <vt:variant>
        <vt:i4>0</vt:i4>
      </vt:variant>
      <vt:variant>
        <vt:i4>5</vt:i4>
      </vt:variant>
      <vt:variant>
        <vt:lpwstr>https://fundingfindertool.org/?keyword=transit</vt:lpwstr>
      </vt:variant>
      <vt:variant>
        <vt:lpwstr/>
      </vt:variant>
      <vt:variant>
        <vt:i4>4128824</vt:i4>
      </vt:variant>
      <vt:variant>
        <vt:i4>6</vt:i4>
      </vt:variant>
      <vt:variant>
        <vt:i4>0</vt:i4>
      </vt:variant>
      <vt:variant>
        <vt:i4>5</vt:i4>
      </vt:variant>
      <vt:variant>
        <vt:lpwstr>https://drpt.virginia.gov/wp-content/uploads/2023/05/virginia-transit-equity-and-modernization-final-report.pdf</vt:lpwstr>
      </vt:variant>
      <vt:variant>
        <vt:lpwstr/>
      </vt:variant>
      <vt:variant>
        <vt:i4>3735662</vt:i4>
      </vt:variant>
      <vt:variant>
        <vt:i4>3</vt:i4>
      </vt:variant>
      <vt:variant>
        <vt:i4>0</vt:i4>
      </vt:variant>
      <vt:variant>
        <vt:i4>5</vt:i4>
      </vt:variant>
      <vt:variant>
        <vt:lpwstr>https://drpt.virginia.gov/studies-and-reports/virginia-transit-equity-and-modernization-study/</vt:lpwstr>
      </vt:variant>
      <vt:variant>
        <vt:lpwstr/>
      </vt:variant>
      <vt:variant>
        <vt:i4>4980807</vt:i4>
      </vt:variant>
      <vt:variant>
        <vt:i4>0</vt:i4>
      </vt:variant>
      <vt:variant>
        <vt:i4>0</vt:i4>
      </vt:variant>
      <vt:variant>
        <vt:i4>5</vt:i4>
      </vt:variant>
      <vt:variant>
        <vt:lpwstr>https://drpt.virginia.gov/wp-content/uploads/2023/05/virginia-transit-equity-and-modernization-final-report-executive-summary.pdf</vt:lpwstr>
      </vt:variant>
      <vt:variant>
        <vt:lpwstr/>
      </vt:variant>
      <vt:variant>
        <vt:i4>1638433</vt:i4>
      </vt:variant>
      <vt:variant>
        <vt:i4>9</vt:i4>
      </vt:variant>
      <vt:variant>
        <vt:i4>0</vt:i4>
      </vt:variant>
      <vt:variant>
        <vt:i4>5</vt:i4>
      </vt:variant>
      <vt:variant>
        <vt:lpwstr>mailto:Emma.Sexton@kimley-hornDC.com</vt:lpwstr>
      </vt:variant>
      <vt:variant>
        <vt:lpwstr/>
      </vt:variant>
      <vt:variant>
        <vt:i4>1638433</vt:i4>
      </vt:variant>
      <vt:variant>
        <vt:i4>6</vt:i4>
      </vt:variant>
      <vt:variant>
        <vt:i4>0</vt:i4>
      </vt:variant>
      <vt:variant>
        <vt:i4>5</vt:i4>
      </vt:variant>
      <vt:variant>
        <vt:lpwstr>mailto:Emma.Sexton@kimley-hornDC.com</vt:lpwstr>
      </vt:variant>
      <vt:variant>
        <vt:lpwstr/>
      </vt:variant>
      <vt:variant>
        <vt:i4>4980851</vt:i4>
      </vt:variant>
      <vt:variant>
        <vt:i4>3</vt:i4>
      </vt:variant>
      <vt:variant>
        <vt:i4>0</vt:i4>
      </vt:variant>
      <vt:variant>
        <vt:i4>5</vt:i4>
      </vt:variant>
      <vt:variant>
        <vt:lpwstr>mailto:John.Jackson@kimley-horn.com</vt:lpwstr>
      </vt:variant>
      <vt:variant>
        <vt:lpwstr/>
      </vt:variant>
      <vt:variant>
        <vt:i4>1638433</vt:i4>
      </vt:variant>
      <vt:variant>
        <vt:i4>0</vt:i4>
      </vt:variant>
      <vt:variant>
        <vt:i4>0</vt:i4>
      </vt:variant>
      <vt:variant>
        <vt:i4>5</vt:i4>
      </vt:variant>
      <vt:variant>
        <vt:lpwstr>mailto:Emma.Sexton@kimley-hornDC.com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Jackson</dc:creator>
  <cp:keywords/>
  <cp:lastModifiedBy>Jackson, John</cp:lastModifiedBy>
  <cp:revision>3</cp:revision>
  <cp:lastPrinted>2014-07-10T17:05:00Z</cp:lastPrinted>
  <dcterms:created xsi:type="dcterms:W3CDTF">2024-06-06T18:21:00Z</dcterms:created>
  <dcterms:modified xsi:type="dcterms:W3CDTF">2024-06-06T20:58:00Z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0x010100BDD1A8CE1CAD984A8A672523674CBD2A</vt:lpwstr>
  </property>
  <property fmtid="{D5CDD505-2E9C-101B-9397-08002B2CF9AE}" pid="3" name="MediaServiceImageTags">
    <vt:lpwstr/>
  </property>
</Properties>
</file>